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63F" w:rsidRPr="000E011B" w:rsidRDefault="007613C2" w:rsidP="00CC1EF4">
      <w:pPr>
        <w:ind w:hanging="1"/>
        <w:jc w:val="center"/>
        <w:rPr>
          <w:rFonts w:ascii="Traditional Arabic" w:hAnsi="Traditional Arabic"/>
          <w:bCs/>
          <w:color w:val="FF0000"/>
          <w:rtl/>
        </w:rPr>
      </w:pPr>
      <w:r w:rsidRPr="000E011B">
        <w:rPr>
          <w:rFonts w:ascii="Traditional Arabic" w:hAnsi="Traditional Arabic"/>
          <w:bCs/>
          <w:color w:val="FF0000"/>
          <w:rtl/>
        </w:rPr>
        <w:t>الأرض في القرآن الكريم</w:t>
      </w:r>
    </w:p>
    <w:p w:rsidR="007613C2" w:rsidRPr="00BE2E48" w:rsidRDefault="007613C2" w:rsidP="00CC1EF4">
      <w:pPr>
        <w:ind w:hanging="1"/>
        <w:rPr>
          <w:rFonts w:ascii="Traditional Arabic" w:hAnsi="Traditional Arabic"/>
          <w:b/>
          <w:color w:val="auto"/>
          <w:rtl/>
        </w:rPr>
      </w:pPr>
      <w:r w:rsidRPr="00BE2E48">
        <w:rPr>
          <w:rFonts w:ascii="Traditional Arabic" w:hAnsi="Traditional Arabic"/>
          <w:b/>
          <w:color w:val="auto"/>
          <w:rtl/>
        </w:rPr>
        <w:t>أولاً: أركان الإيمان الستة:</w:t>
      </w:r>
    </w:p>
    <w:p w:rsidR="007613C2" w:rsidRPr="00BE2E48" w:rsidRDefault="007613C2" w:rsidP="000E011B">
      <w:pPr>
        <w:numPr>
          <w:ilvl w:val="0"/>
          <w:numId w:val="3"/>
        </w:numPr>
        <w:ind w:left="0" w:firstLine="282"/>
        <w:rPr>
          <w:rFonts w:ascii="Traditional Arabic" w:hAnsi="Traditional Arabic"/>
          <w:b/>
          <w:color w:val="auto"/>
          <w:highlight w:val="lightGray"/>
        </w:rPr>
      </w:pPr>
      <w:r w:rsidRPr="00BE2E48">
        <w:rPr>
          <w:rFonts w:ascii="Traditional Arabic" w:hAnsi="Traditional Arabic"/>
          <w:b/>
          <w:color w:val="auto"/>
          <w:highlight w:val="lightGray"/>
          <w:rtl/>
        </w:rPr>
        <w:t>الإيمان بالله:</w:t>
      </w:r>
    </w:p>
    <w:p w:rsidR="007613C2" w:rsidRPr="00BE2E48" w:rsidRDefault="007613C2" w:rsidP="000E011B">
      <w:pPr>
        <w:numPr>
          <w:ilvl w:val="0"/>
          <w:numId w:val="4"/>
        </w:numPr>
        <w:ind w:left="0" w:firstLine="282"/>
        <w:rPr>
          <w:rFonts w:ascii="Traditional Arabic" w:hAnsi="Traditional Arabic"/>
          <w:b/>
          <w:color w:val="auto"/>
          <w:u w:val="single"/>
        </w:rPr>
      </w:pPr>
      <w:r w:rsidRPr="00BE2E48">
        <w:rPr>
          <w:rFonts w:ascii="Traditional Arabic" w:hAnsi="Traditional Arabic"/>
          <w:b/>
          <w:color w:val="auto"/>
          <w:u w:val="single"/>
          <w:rtl/>
        </w:rPr>
        <w:t>توحيد الربوبية:</w:t>
      </w:r>
    </w:p>
    <w:p w:rsidR="00CC1EF4" w:rsidRPr="00BE2E48" w:rsidRDefault="007613C2" w:rsidP="000E011B">
      <w:pPr>
        <w:numPr>
          <w:ilvl w:val="0"/>
          <w:numId w:val="7"/>
        </w:numPr>
        <w:tabs>
          <w:tab w:val="left" w:pos="424"/>
        </w:tabs>
        <w:ind w:left="0" w:firstLine="282"/>
        <w:rPr>
          <w:rFonts w:ascii="Traditional Arabic" w:hAnsi="Traditional Arabic"/>
          <w:b/>
          <w:color w:val="auto"/>
        </w:rPr>
      </w:pPr>
      <w:r w:rsidRPr="00BE2E48">
        <w:rPr>
          <w:rFonts w:ascii="Traditional Arabic" w:hAnsi="Traditional Arabic"/>
          <w:b/>
          <w:color w:val="auto"/>
          <w:rtl/>
        </w:rPr>
        <w:t>صفات الأرض:</w:t>
      </w:r>
      <w:r w:rsidR="00CC1EF4" w:rsidRPr="00BE2E48">
        <w:rPr>
          <w:rFonts w:ascii="Traditional Arabic" w:hAnsi="Traditional Arabic"/>
          <w:b/>
          <w:color w:val="auto"/>
          <w:rtl/>
        </w:rPr>
        <w:t xml:space="preserve"> </w:t>
      </w:r>
    </w:p>
    <w:p w:rsidR="00CC1EF4" w:rsidRPr="00BE2E48" w:rsidRDefault="00CC1EF4" w:rsidP="000E011B">
      <w:pPr>
        <w:ind w:firstLine="282"/>
        <w:rPr>
          <w:rFonts w:ascii="Traditional Arabic" w:hAnsi="Traditional Arabic"/>
          <w:b/>
          <w:color w:val="auto"/>
          <w:rtl/>
        </w:rPr>
      </w:pPr>
      <w:r w:rsidRPr="00BE2E48">
        <w:rPr>
          <w:rFonts w:ascii="Traditional Arabic" w:hAnsi="Traditional Arabic"/>
          <w:b/>
          <w:color w:val="auto"/>
          <w:rtl/>
        </w:rPr>
        <w:t xml:space="preserve">أوصاف عامة: فراش – قرار - لها ملكوت عظيم- مثقال الأرض ووزنها - مهد - البساط – كفات – الأرض </w:t>
      </w:r>
      <w:proofErr w:type="spellStart"/>
      <w:r w:rsidRPr="00BE2E48">
        <w:rPr>
          <w:rFonts w:ascii="Traditional Arabic" w:hAnsi="Traditional Arabic"/>
          <w:b/>
          <w:color w:val="auto"/>
          <w:rtl/>
        </w:rPr>
        <w:t>مدحوة</w:t>
      </w:r>
      <w:proofErr w:type="spellEnd"/>
      <w:r w:rsidRPr="00BE2E48">
        <w:rPr>
          <w:rFonts w:ascii="Traditional Arabic" w:hAnsi="Traditional Arabic"/>
          <w:b/>
          <w:color w:val="auto"/>
          <w:rtl/>
        </w:rPr>
        <w:t xml:space="preserve"> – هي مسطحة – وهي </w:t>
      </w:r>
      <w:proofErr w:type="spellStart"/>
      <w:r w:rsidRPr="00BE2E48">
        <w:rPr>
          <w:rFonts w:ascii="Traditional Arabic" w:hAnsi="Traditional Arabic"/>
          <w:b/>
          <w:color w:val="auto"/>
          <w:rtl/>
        </w:rPr>
        <w:t>مطحاة</w:t>
      </w:r>
      <w:proofErr w:type="spellEnd"/>
      <w:r w:rsidR="00BE2E48" w:rsidRPr="00BE2E48">
        <w:rPr>
          <w:rFonts w:ascii="Traditional Arabic" w:hAnsi="Traditional Arabic"/>
          <w:b/>
          <w:color w:val="auto"/>
          <w:rtl/>
        </w:rPr>
        <w:t xml:space="preserve"> – حياة الأرض</w:t>
      </w:r>
      <w:r w:rsidRPr="00BE2E48">
        <w:rPr>
          <w:rFonts w:ascii="Traditional Arabic" w:hAnsi="Traditional Arabic"/>
          <w:b/>
          <w:color w:val="auto"/>
          <w:rtl/>
        </w:rPr>
        <w:t xml:space="preserve">. </w:t>
      </w:r>
    </w:p>
    <w:p w:rsidR="00CC1EF4" w:rsidRPr="00BE2E48" w:rsidRDefault="00CC1EF4" w:rsidP="000E011B">
      <w:pPr>
        <w:ind w:firstLine="282"/>
        <w:rPr>
          <w:rFonts w:ascii="Traditional Arabic" w:hAnsi="Traditional Arabic"/>
          <w:b/>
          <w:color w:val="auto"/>
          <w:rtl/>
        </w:rPr>
      </w:pPr>
      <w:r w:rsidRPr="00BE2E48">
        <w:rPr>
          <w:rFonts w:ascii="Traditional Arabic" w:hAnsi="Traditional Arabic"/>
          <w:b/>
          <w:color w:val="auto"/>
          <w:rtl/>
        </w:rPr>
        <w:t xml:space="preserve">أجزاء في الأرض: خزائن الأرض (لَوْ أَنْفَقْتَ مَا فِي الْأَرْضِ جَمِيعًا) - تزخرفها بالنبات - خلالها أنهار – الأرض منها جرز - لها مقاليد – المراغم والسعة في الأرض– وتسلك فيها الفجاج السبل  - ذات الصدع - </w:t>
      </w:r>
      <w:r w:rsidRPr="00BE2E48">
        <w:rPr>
          <w:rFonts w:ascii="Traditional Arabic" w:hAnsi="Traditional Arabic"/>
          <w:b/>
          <w:color w:val="auto"/>
          <w:kern w:val="28"/>
          <w:rtl/>
        </w:rPr>
        <w:t>﴿وَفِي الْأَرْضِ قِطَعٌ مُتَجَاوِرَاتٌ وَجَنَّاتٌ مِنْ أَعْنَابٍ وَزَرْعٌ وَنَخِيلٌ صِنْوَانٌ وَغَيْرُ صِنْوَانٍ يُسْقَى بِمَاءٍ وَاحِدٍ﴾</w:t>
      </w:r>
      <w:r w:rsidRPr="00BE2E48">
        <w:rPr>
          <w:rFonts w:ascii="Traditional Arabic" w:hAnsi="Traditional Arabic"/>
          <w:b/>
          <w:color w:val="auto"/>
          <w:rtl/>
        </w:rPr>
        <w:t xml:space="preserve"> - كل دابة وطائر </w:t>
      </w:r>
      <w:r w:rsidR="00BE2E48" w:rsidRPr="00BE2E48">
        <w:rPr>
          <w:rFonts w:ascii="Traditional Arabic" w:hAnsi="Traditional Arabic"/>
          <w:b/>
          <w:color w:val="auto"/>
          <w:rtl/>
        </w:rPr>
        <w:t>–</w:t>
      </w:r>
      <w:r w:rsidRPr="00BE2E48">
        <w:rPr>
          <w:rFonts w:ascii="Traditional Arabic" w:hAnsi="Traditional Arabic"/>
          <w:b/>
          <w:color w:val="auto"/>
          <w:rtl/>
        </w:rPr>
        <w:t xml:space="preserve"> الجنود</w:t>
      </w:r>
      <w:r w:rsidR="00BE2E48" w:rsidRPr="00BE2E48">
        <w:rPr>
          <w:rFonts w:ascii="Traditional Arabic" w:hAnsi="Traditional Arabic"/>
          <w:b/>
          <w:color w:val="auto"/>
          <w:rtl/>
        </w:rPr>
        <w:t>- ومنها الدواب ﴿وَمِنْ آيَاتِهِ خَلْقُ السَّمَاوَاتِ وَالْأَرْضِ وَمَا بَثَّ فِيهِمَا مِنْ دَابَّةٍ وَهُوَ عَلَى جَمْعِهِمْ إِذَا يَشَاءُ قَدِيرٌ﴾.</w:t>
      </w:r>
    </w:p>
    <w:p w:rsidR="007613C2" w:rsidRPr="00BE2E48" w:rsidRDefault="00CC1EF4" w:rsidP="000E011B">
      <w:pPr>
        <w:ind w:firstLine="282"/>
        <w:rPr>
          <w:rFonts w:ascii="Traditional Arabic" w:hAnsi="Traditional Arabic"/>
          <w:b/>
          <w:color w:val="auto"/>
        </w:rPr>
      </w:pPr>
      <w:r w:rsidRPr="00BE2E48">
        <w:rPr>
          <w:rFonts w:ascii="Traditional Arabic" w:hAnsi="Traditional Arabic"/>
          <w:b/>
          <w:color w:val="auto"/>
          <w:rtl/>
        </w:rPr>
        <w:t xml:space="preserve">أعمال تقوم بها الأرض:  لها ميراث - – لها ظلمات وباطن عميق - – قابلة للمكوث فيها – نقصانها من أطرافها – مد الأرض – قابليتها لخسف غيرها – حياة الأرض وموتها – قابليتها للانشقاق –  همود الأرض وتأثرها بالمطر وتزينها واخضرارها - القابلية لما يلج فيها وما يخرج منها – تحمل مثاقيل الذر - إنقاصها لما فيها- تفجيرها عيونا </w:t>
      </w:r>
      <w:r w:rsidR="00BE2E48" w:rsidRPr="00BE2E48">
        <w:rPr>
          <w:rFonts w:ascii="Traditional Arabic" w:hAnsi="Traditional Arabic"/>
          <w:b/>
          <w:color w:val="auto"/>
          <w:rtl/>
        </w:rPr>
        <w:t xml:space="preserve">- </w:t>
      </w:r>
    </w:p>
    <w:p w:rsidR="00CC1EF4" w:rsidRPr="00BE2E48" w:rsidRDefault="007613C2" w:rsidP="00AA40A1">
      <w:pPr>
        <w:pStyle w:val="afc"/>
        <w:numPr>
          <w:ilvl w:val="0"/>
          <w:numId w:val="9"/>
        </w:numPr>
        <w:ind w:left="-1" w:firstLine="283"/>
        <w:rPr>
          <w:rFonts w:ascii="Traditional Arabic" w:hAnsi="Traditional Arabic"/>
          <w:b/>
          <w:color w:val="auto"/>
        </w:rPr>
      </w:pPr>
      <w:r w:rsidRPr="00BE2E48">
        <w:rPr>
          <w:rFonts w:ascii="Traditional Arabic" w:hAnsi="Traditional Arabic"/>
          <w:b/>
          <w:color w:val="auto"/>
          <w:rtl/>
        </w:rPr>
        <w:t>تسخير الأرض للإنسان:</w:t>
      </w:r>
      <w:r w:rsidR="00CC1EF4" w:rsidRPr="00BE2E48">
        <w:rPr>
          <w:rFonts w:ascii="Traditional Arabic" w:hAnsi="Traditional Arabic"/>
          <w:b/>
          <w:color w:val="auto"/>
        </w:rPr>
        <w:t xml:space="preserve"> </w:t>
      </w:r>
      <w:r w:rsidR="00CC1EF4" w:rsidRPr="00BE2E48">
        <w:rPr>
          <w:rFonts w:ascii="Traditional Arabic" w:hAnsi="Traditional Arabic"/>
          <w:b/>
          <w:color w:val="auto"/>
          <w:rtl/>
        </w:rPr>
        <w:t xml:space="preserve">التمليك </w:t>
      </w:r>
      <w:r w:rsidR="00CC1EF4" w:rsidRPr="00BE2E48">
        <w:rPr>
          <w:rFonts w:ascii="Traditional Arabic" w:hAnsi="Traditional Arabic"/>
          <w:b/>
          <w:color w:val="auto"/>
          <w:kern w:val="28"/>
          <w:rtl/>
        </w:rPr>
        <w:t>﴿</w:t>
      </w:r>
      <w:r w:rsidR="00CC1EF4" w:rsidRPr="00BE2E48">
        <w:rPr>
          <w:rFonts w:ascii="Traditional Arabic" w:hAnsi="Traditional Arabic"/>
          <w:b/>
          <w:color w:val="auto"/>
          <w:rtl/>
          <w:lang w:eastAsia="en-US"/>
        </w:rPr>
        <w:t>هُوَ الَّذِي خَلَقَ لَكُمْ مَا فِي الْأَرْضِ جَمِيعًا</w:t>
      </w:r>
      <w:r w:rsidR="00CC1EF4" w:rsidRPr="00BE2E48">
        <w:rPr>
          <w:rFonts w:ascii="Traditional Arabic" w:hAnsi="Traditional Arabic"/>
          <w:b/>
          <w:color w:val="auto"/>
          <w:kern w:val="28"/>
          <w:rtl/>
        </w:rPr>
        <w:t>﴾</w:t>
      </w:r>
      <w:r w:rsidR="00CC1EF4" w:rsidRPr="00BE2E48">
        <w:rPr>
          <w:rFonts w:ascii="Traditional Arabic" w:hAnsi="Traditional Arabic"/>
          <w:b/>
          <w:color w:val="auto"/>
          <w:rtl/>
        </w:rPr>
        <w:t xml:space="preserve"> كل ما في الأرض من خيرات وأرزاق – </w:t>
      </w:r>
      <w:proofErr w:type="spellStart"/>
      <w:r w:rsidR="00CC1EF4" w:rsidRPr="00BE2E48">
        <w:rPr>
          <w:rFonts w:ascii="Traditional Arabic" w:hAnsi="Traditional Arabic"/>
          <w:b/>
          <w:color w:val="auto"/>
          <w:rtl/>
        </w:rPr>
        <w:t>الاستخلاف</w:t>
      </w:r>
      <w:proofErr w:type="spellEnd"/>
      <w:r w:rsidR="00CC1EF4" w:rsidRPr="00BE2E48">
        <w:rPr>
          <w:rFonts w:ascii="Traditional Arabic" w:hAnsi="Traditional Arabic"/>
          <w:b/>
          <w:color w:val="auto"/>
          <w:rtl/>
        </w:rPr>
        <w:t xml:space="preserve"> والخليفة وهو الإنسان – المتاع- النبات تنبته الأرض وهو ليس منها – توريث الأرض لمن يشاء الله – تقطيعهم في الأرض أمما –  مسخرة لتضييق النفوس – الجبال الرواسي والأنهار وأزواجا من الثمرات – والليل والنهار - الله يمسكها فلا تزول –جعلها الله هي والسماء مقاييس فقاس عليها الكرسي والجنة وزمن بقاء الجنة والنار.</w:t>
      </w:r>
    </w:p>
    <w:p w:rsidR="007613C2" w:rsidRPr="00BE2E48" w:rsidRDefault="00CC1EF4" w:rsidP="00AA40A1">
      <w:pPr>
        <w:pStyle w:val="afc"/>
        <w:numPr>
          <w:ilvl w:val="0"/>
          <w:numId w:val="4"/>
        </w:numPr>
        <w:ind w:left="-1" w:firstLine="283"/>
        <w:rPr>
          <w:rFonts w:ascii="Traditional Arabic" w:hAnsi="Traditional Arabic"/>
          <w:b/>
          <w:color w:val="auto"/>
          <w:u w:val="single"/>
        </w:rPr>
      </w:pPr>
      <w:r w:rsidRPr="00BE2E48">
        <w:rPr>
          <w:rFonts w:ascii="Traditional Arabic" w:hAnsi="Traditional Arabic"/>
          <w:b/>
          <w:color w:val="auto"/>
          <w:u w:val="single"/>
          <w:rtl/>
        </w:rPr>
        <w:t xml:space="preserve"> </w:t>
      </w:r>
      <w:r w:rsidR="007613C2" w:rsidRPr="00BE2E48">
        <w:rPr>
          <w:rFonts w:ascii="Traditional Arabic" w:hAnsi="Traditional Arabic"/>
          <w:b/>
          <w:color w:val="auto"/>
          <w:u w:val="single"/>
          <w:rtl/>
        </w:rPr>
        <w:t>توحيد الألوهية:</w:t>
      </w:r>
    </w:p>
    <w:p w:rsidR="007613C2" w:rsidRPr="00BE2E48" w:rsidRDefault="007613C2" w:rsidP="00AA40A1">
      <w:pPr>
        <w:numPr>
          <w:ilvl w:val="0"/>
          <w:numId w:val="8"/>
        </w:numPr>
        <w:ind w:left="-1" w:firstLine="283"/>
        <w:rPr>
          <w:rFonts w:ascii="Traditional Arabic" w:hAnsi="Traditional Arabic"/>
          <w:b/>
          <w:color w:val="auto"/>
        </w:rPr>
      </w:pPr>
      <w:r w:rsidRPr="00BE2E48">
        <w:rPr>
          <w:rFonts w:ascii="Traditional Arabic" w:hAnsi="Traditional Arabic"/>
          <w:b/>
          <w:color w:val="auto"/>
          <w:rtl/>
        </w:rPr>
        <w:t>تحقيق الأرض للعبادة:</w:t>
      </w:r>
      <w:r w:rsidR="00CC1EF4" w:rsidRPr="00BE2E48">
        <w:rPr>
          <w:rFonts w:ascii="Traditional Arabic" w:hAnsi="Traditional Arabic"/>
          <w:b/>
          <w:color w:val="auto"/>
          <w:rtl/>
        </w:rPr>
        <w:t xml:space="preserve"> إسلامها وإسلام ما فيها لله طوعا أو كرها وكذلك السماء – صلاحها - الأرض مسخرة - عرض الأمانة عليها - الآيات كما في قوله </w:t>
      </w:r>
      <w:r w:rsidR="00CC1EF4" w:rsidRPr="00BE2E48">
        <w:rPr>
          <w:rFonts w:ascii="Traditional Arabic" w:hAnsi="Traditional Arabic"/>
          <w:b/>
          <w:color w:val="auto"/>
          <w:kern w:val="28"/>
          <w:rtl/>
        </w:rPr>
        <w:t>﴿ وَكَأَيِّنْ مِنْ آيَةٍ فِي السَّمَاوَاتِ وَالْأَرْضِ يَمُرُّونَ عَلَيْهَا وَهُمْ عَنْهَا مُعْرِضُونَ﴾</w:t>
      </w:r>
      <w:r w:rsidR="00CC1EF4" w:rsidRPr="00BE2E48">
        <w:rPr>
          <w:rFonts w:ascii="Traditional Arabic" w:hAnsi="Traditional Arabic"/>
          <w:b/>
          <w:color w:val="auto"/>
          <w:rtl/>
        </w:rPr>
        <w:t xml:space="preserve"> - استحقاق الله للألوهية في الأرض.</w:t>
      </w:r>
    </w:p>
    <w:p w:rsidR="00CC1EF4" w:rsidRPr="00BE2E48" w:rsidRDefault="007613C2" w:rsidP="00AA40A1">
      <w:pPr>
        <w:numPr>
          <w:ilvl w:val="0"/>
          <w:numId w:val="8"/>
        </w:numPr>
        <w:ind w:left="-1" w:firstLine="283"/>
        <w:rPr>
          <w:rFonts w:ascii="Traditional Arabic" w:hAnsi="Traditional Arabic"/>
          <w:b/>
          <w:color w:val="auto"/>
        </w:rPr>
      </w:pPr>
      <w:r w:rsidRPr="00BE2E48">
        <w:rPr>
          <w:rFonts w:ascii="Traditional Arabic" w:hAnsi="Traditional Arabic"/>
          <w:b/>
          <w:color w:val="auto"/>
          <w:rtl/>
        </w:rPr>
        <w:t>عمل الطاعات من الإنسان في الأرض وبالأرض:</w:t>
      </w:r>
      <w:r w:rsidR="00BE2E48" w:rsidRPr="00BE2E48">
        <w:rPr>
          <w:rFonts w:ascii="Traditional Arabic" w:hAnsi="Traditional Arabic"/>
          <w:b/>
          <w:color w:val="auto"/>
          <w:rtl/>
        </w:rPr>
        <w:t xml:space="preserve"> </w:t>
      </w:r>
      <w:r w:rsidR="00CC1EF4" w:rsidRPr="00BE2E48">
        <w:rPr>
          <w:rFonts w:ascii="Traditional Arabic" w:hAnsi="Traditional Arabic"/>
          <w:b/>
          <w:color w:val="auto"/>
          <w:rtl/>
        </w:rPr>
        <w:t xml:space="preserve">الإنفاق مما فيها والمخرج لما فيها هو الله – الضرب في الأرض – السير في الأرض – السياحة فيها - التفكر فيها وأخذ الآيات منها - </w:t>
      </w:r>
      <w:proofErr w:type="spellStart"/>
      <w:r w:rsidR="00CC1EF4" w:rsidRPr="00BE2E48">
        <w:rPr>
          <w:rFonts w:ascii="Traditional Arabic" w:hAnsi="Traditional Arabic"/>
          <w:b/>
          <w:color w:val="auto"/>
          <w:rtl/>
        </w:rPr>
        <w:t>الإثخان</w:t>
      </w:r>
      <w:proofErr w:type="spellEnd"/>
      <w:r w:rsidR="00CC1EF4" w:rsidRPr="00BE2E48">
        <w:rPr>
          <w:rFonts w:ascii="Traditional Arabic" w:hAnsi="Traditional Arabic"/>
          <w:b/>
          <w:color w:val="auto"/>
          <w:rtl/>
        </w:rPr>
        <w:t xml:space="preserve"> في الأرض- </w:t>
      </w:r>
      <w:r w:rsidR="00CC1EF4" w:rsidRPr="00BE2E48">
        <w:rPr>
          <w:rFonts w:ascii="Traditional Arabic" w:hAnsi="Traditional Arabic"/>
          <w:b/>
          <w:color w:val="auto"/>
          <w:rtl/>
        </w:rPr>
        <w:lastRenderedPageBreak/>
        <w:t xml:space="preserve">الولاية والنصرة لأهل الأرض – البغي فيها– إنشاء الإنسان من الأرض </w:t>
      </w:r>
      <w:r w:rsidR="00BE2E48" w:rsidRPr="00BE2E48">
        <w:rPr>
          <w:rFonts w:ascii="Traditional Arabic" w:hAnsi="Traditional Arabic"/>
          <w:b/>
          <w:color w:val="auto"/>
          <w:rtl/>
        </w:rPr>
        <w:t>–</w:t>
      </w:r>
      <w:r w:rsidR="00CC1EF4" w:rsidRPr="00BE2E48">
        <w:rPr>
          <w:rFonts w:ascii="Traditional Arabic" w:hAnsi="Traditional Arabic"/>
          <w:b/>
          <w:color w:val="auto"/>
          <w:rtl/>
        </w:rPr>
        <w:t xml:space="preserve"> الخشوع</w:t>
      </w:r>
      <w:r w:rsidR="00BE2E48" w:rsidRPr="00BE2E48">
        <w:rPr>
          <w:rFonts w:ascii="Traditional Arabic" w:hAnsi="Traditional Arabic"/>
          <w:b/>
          <w:color w:val="auto"/>
          <w:rtl/>
        </w:rPr>
        <w:t xml:space="preserve"> – التفكر - </w:t>
      </w:r>
    </w:p>
    <w:p w:rsidR="00CC1EF4" w:rsidRPr="00BE2E48" w:rsidRDefault="007613C2" w:rsidP="00AA40A1">
      <w:pPr>
        <w:numPr>
          <w:ilvl w:val="0"/>
          <w:numId w:val="8"/>
        </w:numPr>
        <w:ind w:left="-1" w:firstLine="283"/>
        <w:rPr>
          <w:rFonts w:ascii="Traditional Arabic" w:hAnsi="Traditional Arabic"/>
          <w:b/>
          <w:color w:val="auto"/>
        </w:rPr>
      </w:pPr>
      <w:r w:rsidRPr="00BE2E48">
        <w:rPr>
          <w:rFonts w:ascii="Traditional Arabic" w:hAnsi="Traditional Arabic"/>
          <w:b/>
          <w:color w:val="auto"/>
          <w:rtl/>
        </w:rPr>
        <w:t>عمل المعاصي من الإنسان في الأرض وبالأرض:</w:t>
      </w:r>
      <w:r w:rsidR="00BE2E48" w:rsidRPr="00BE2E48">
        <w:rPr>
          <w:rFonts w:ascii="Traditional Arabic" w:hAnsi="Traditional Arabic"/>
          <w:b/>
          <w:color w:val="auto"/>
          <w:rtl/>
        </w:rPr>
        <w:t xml:space="preserve"> </w:t>
      </w:r>
      <w:r w:rsidR="00CC1EF4" w:rsidRPr="00BE2E48">
        <w:rPr>
          <w:rFonts w:ascii="Traditional Arabic" w:hAnsi="Traditional Arabic"/>
          <w:b/>
          <w:color w:val="auto"/>
          <w:rtl/>
        </w:rPr>
        <w:t xml:space="preserve">بالإفساد </w:t>
      </w:r>
      <w:r w:rsidR="00CC1EF4" w:rsidRPr="00BE2E48">
        <w:rPr>
          <w:rFonts w:ascii="Traditional Arabic" w:hAnsi="Traditional Arabic"/>
          <w:b/>
          <w:color w:val="auto"/>
          <w:kern w:val="28"/>
          <w:rtl/>
        </w:rPr>
        <w:t>﴿</w:t>
      </w:r>
      <w:r w:rsidR="00CC1EF4" w:rsidRPr="00BE2E48">
        <w:rPr>
          <w:rFonts w:ascii="Traditional Arabic" w:hAnsi="Traditional Arabic"/>
          <w:b/>
          <w:color w:val="auto"/>
          <w:rtl/>
          <w:lang w:eastAsia="en-US"/>
        </w:rPr>
        <w:t xml:space="preserve"> وَإِذَا قِيلَ لَهُمْ لَا تُفْسِدُوا فِي الْأَرْضِ قَالُوا إِنَّمَا نَحْنُ مُصْلِحُونَ (11) أَلَا إِنَّهُمْ هُمُ الْمُفْسِدُونَ وَلَكِنْ لَا يَشْعُرُونَ</w:t>
      </w:r>
      <w:r w:rsidR="00CC1EF4" w:rsidRPr="00BE2E48">
        <w:rPr>
          <w:rFonts w:ascii="Traditional Arabic" w:hAnsi="Traditional Arabic"/>
          <w:b/>
          <w:color w:val="auto"/>
          <w:kern w:val="28"/>
          <w:rtl/>
        </w:rPr>
        <w:t>﴾</w:t>
      </w:r>
      <w:r w:rsidR="00CC1EF4" w:rsidRPr="00BE2E48">
        <w:rPr>
          <w:rFonts w:ascii="Traditional Arabic" w:hAnsi="Traditional Arabic"/>
          <w:b/>
          <w:color w:val="auto"/>
          <w:rtl/>
        </w:rPr>
        <w:t xml:space="preserve"> </w:t>
      </w:r>
      <w:r w:rsidR="00BE2E48" w:rsidRPr="00BE2E48">
        <w:rPr>
          <w:rFonts w:ascii="Traditional Arabic" w:hAnsi="Traditional Arabic"/>
          <w:b/>
          <w:color w:val="auto"/>
          <w:rtl/>
        </w:rPr>
        <w:t xml:space="preserve"> </w:t>
      </w:r>
      <w:r w:rsidR="00CC1EF4" w:rsidRPr="00BE2E48">
        <w:rPr>
          <w:rFonts w:ascii="Traditional Arabic" w:hAnsi="Traditional Arabic"/>
          <w:b/>
          <w:color w:val="auto"/>
          <w:rtl/>
        </w:rPr>
        <w:t xml:space="preserve"> الفتنة - استضعاف الناس فيها - اسْتَهْوَتْهُ الشَّيَاطِينُ فِي الْأَرْضِ حَيْرَانَ - الإضلال – التكبر – العلو فيها - التثاقل على الأرض - عدم الإعجاز في الأرض - المشي بها مرحا - </w:t>
      </w:r>
      <w:proofErr w:type="spellStart"/>
      <w:r w:rsidR="00CC1EF4" w:rsidRPr="00BE2E48">
        <w:rPr>
          <w:rFonts w:ascii="Traditional Arabic" w:hAnsi="Traditional Arabic"/>
          <w:b/>
          <w:color w:val="auto"/>
          <w:rtl/>
        </w:rPr>
        <w:t>الجبروتية</w:t>
      </w:r>
      <w:proofErr w:type="spellEnd"/>
      <w:r w:rsidR="00CC1EF4" w:rsidRPr="00BE2E48">
        <w:rPr>
          <w:rFonts w:ascii="Traditional Arabic" w:hAnsi="Traditional Arabic"/>
          <w:b/>
          <w:color w:val="auto"/>
          <w:rtl/>
        </w:rPr>
        <w:t xml:space="preserve"> في الأرض – الاستكبار في الأرض – القابلية للضلال في الأرض فلا يعلم أين هو – الظهور في الأرض.</w:t>
      </w:r>
    </w:p>
    <w:p w:rsidR="00CC1EF4" w:rsidRPr="00BE2E48" w:rsidRDefault="00CC1EF4" w:rsidP="00AA40A1">
      <w:pPr>
        <w:numPr>
          <w:ilvl w:val="0"/>
          <w:numId w:val="8"/>
        </w:numPr>
        <w:ind w:left="-1" w:firstLine="283"/>
        <w:rPr>
          <w:rFonts w:ascii="Traditional Arabic" w:hAnsi="Traditional Arabic"/>
          <w:b/>
          <w:color w:val="auto"/>
        </w:rPr>
      </w:pPr>
      <w:r w:rsidRPr="00BE2E48">
        <w:rPr>
          <w:rFonts w:ascii="Traditional Arabic" w:hAnsi="Traditional Arabic"/>
          <w:b/>
          <w:color w:val="auto"/>
          <w:rtl/>
        </w:rPr>
        <w:t>عمل المباحات من الإنسان في الأرض:</w:t>
      </w:r>
      <w:r w:rsidR="00BE2E48" w:rsidRPr="00BE2E48">
        <w:rPr>
          <w:rFonts w:ascii="Traditional Arabic" w:hAnsi="Traditional Arabic"/>
          <w:b/>
          <w:color w:val="auto"/>
          <w:rtl/>
        </w:rPr>
        <w:t xml:space="preserve"> </w:t>
      </w:r>
      <w:r w:rsidRPr="00BE2E48">
        <w:rPr>
          <w:rFonts w:ascii="Traditional Arabic" w:hAnsi="Traditional Arabic"/>
          <w:b/>
          <w:color w:val="auto"/>
          <w:rtl/>
        </w:rPr>
        <w:t xml:space="preserve">الأكل مما فيها – التمكين فيها وجعل </w:t>
      </w:r>
      <w:proofErr w:type="spellStart"/>
      <w:r w:rsidRPr="00BE2E48">
        <w:rPr>
          <w:rFonts w:ascii="Traditional Arabic" w:hAnsi="Traditional Arabic"/>
          <w:b/>
          <w:color w:val="auto"/>
          <w:rtl/>
        </w:rPr>
        <w:t>المعاييش</w:t>
      </w:r>
      <w:proofErr w:type="spellEnd"/>
      <w:r w:rsidRPr="00BE2E48">
        <w:rPr>
          <w:rFonts w:ascii="Traditional Arabic" w:hAnsi="Traditional Arabic"/>
          <w:b/>
          <w:color w:val="auto"/>
          <w:rtl/>
        </w:rPr>
        <w:t xml:space="preserve"> لهم فيها - الاستقرار والمتاع – بناء القصور والبيوت – اتخاذ الأرض زينة</w:t>
      </w:r>
    </w:p>
    <w:p w:rsidR="007613C2" w:rsidRPr="00BE2E48" w:rsidRDefault="007613C2" w:rsidP="00AA40A1">
      <w:pPr>
        <w:numPr>
          <w:ilvl w:val="0"/>
          <w:numId w:val="4"/>
        </w:numPr>
        <w:ind w:left="-1" w:firstLine="283"/>
        <w:rPr>
          <w:rFonts w:ascii="Traditional Arabic" w:hAnsi="Traditional Arabic"/>
          <w:b/>
          <w:color w:val="auto"/>
        </w:rPr>
      </w:pPr>
      <w:r w:rsidRPr="00BE2E48">
        <w:rPr>
          <w:rFonts w:ascii="Traditional Arabic" w:hAnsi="Traditional Arabic"/>
          <w:b/>
          <w:color w:val="auto"/>
          <w:rtl/>
        </w:rPr>
        <w:t xml:space="preserve">توحيد الأسماء والصفات: </w:t>
      </w:r>
      <w:r w:rsidR="00CC1EF4" w:rsidRPr="00BE2E48">
        <w:rPr>
          <w:rFonts w:ascii="Traditional Arabic" w:hAnsi="Traditional Arabic"/>
          <w:b/>
          <w:color w:val="auto"/>
          <w:rtl/>
        </w:rPr>
        <w:t>جعلها وجعل فيها غيوبا لا يعلمها إلا هو فهو يعلمها ويعلم السماء وما فيها - كبرياؤه سبحانه فيها –هو يملكها ويملك ما فيها – هو الذي خلقها – خلق السماوات والأرض من إبداع خلقه – السكن فيها – الذرء فيها.</w:t>
      </w:r>
    </w:p>
    <w:p w:rsidR="007613C2" w:rsidRPr="00BE2E48" w:rsidRDefault="007613C2" w:rsidP="00AA40A1">
      <w:pPr>
        <w:numPr>
          <w:ilvl w:val="0"/>
          <w:numId w:val="3"/>
        </w:numPr>
        <w:ind w:left="-1" w:firstLine="283"/>
        <w:rPr>
          <w:rFonts w:ascii="Traditional Arabic" w:hAnsi="Traditional Arabic"/>
          <w:b/>
          <w:color w:val="auto"/>
        </w:rPr>
      </w:pPr>
      <w:r w:rsidRPr="00BE2E48">
        <w:rPr>
          <w:rFonts w:ascii="Traditional Arabic" w:hAnsi="Traditional Arabic"/>
          <w:b/>
          <w:color w:val="auto"/>
          <w:highlight w:val="lightGray"/>
          <w:rtl/>
        </w:rPr>
        <w:t>الإيمان بالملائكة:</w:t>
      </w:r>
      <w:r w:rsidR="000E4735" w:rsidRPr="00BE2E48">
        <w:rPr>
          <w:rFonts w:ascii="Traditional Arabic" w:hAnsi="Traditional Arabic"/>
          <w:b/>
          <w:color w:val="auto"/>
          <w:rtl/>
        </w:rPr>
        <w:t xml:space="preserve"> ﴿</w:t>
      </w:r>
      <w:r w:rsidR="000E4735" w:rsidRPr="00BE2E48">
        <w:rPr>
          <w:rFonts w:ascii="Traditional Arabic" w:hAnsi="Traditional Arabic"/>
          <w:b/>
          <w:color w:val="auto"/>
          <w:rtl/>
          <w:lang w:eastAsia="en-US"/>
        </w:rPr>
        <w:t>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w:t>
      </w:r>
      <w:r w:rsidR="000E4735" w:rsidRPr="00BE2E48">
        <w:rPr>
          <w:rFonts w:ascii="Traditional Arabic" w:hAnsi="Traditional Arabic"/>
          <w:b/>
          <w:color w:val="auto"/>
          <w:rtl/>
        </w:rPr>
        <w:t>﴾ ﴿</w:t>
      </w:r>
      <w:r w:rsidR="000E4735" w:rsidRPr="00BE2E48">
        <w:rPr>
          <w:rFonts w:ascii="Traditional Arabic" w:hAnsi="Traditional Arabic"/>
          <w:b/>
          <w:color w:val="auto"/>
          <w:rtl/>
          <w:lang w:eastAsia="en-US"/>
        </w:rPr>
        <w:t xml:space="preserve"> قُلْ لَوْ كَانَ فِي الْأَرْضِ مَلَائِكَةٌ يَمْشُونَ مُطْمَئِنِّينَ لَنَزَّلْنَا عَلَيْهِمْ مِنَ السَّمَاءِ مَلَكًا رَسُولًا</w:t>
      </w:r>
      <w:r w:rsidR="000E4735" w:rsidRPr="00BE2E48">
        <w:rPr>
          <w:rFonts w:ascii="Traditional Arabic" w:hAnsi="Traditional Arabic"/>
          <w:b/>
          <w:color w:val="auto"/>
          <w:rtl/>
        </w:rPr>
        <w:t>﴾ ﴿</w:t>
      </w:r>
      <w:r w:rsidR="000E4735" w:rsidRPr="00BE2E48">
        <w:rPr>
          <w:rFonts w:ascii="Traditional Arabic" w:hAnsi="Traditional Arabic"/>
          <w:b/>
          <w:color w:val="auto"/>
          <w:rtl/>
          <w:lang w:eastAsia="en-US"/>
        </w:rPr>
        <w:t>الْحَمْدُ لِلَّهِ فَاطِرِ السَّمَاوَاتِ وَالْأَرْضِ جَاعِلِ الْمَلَائِكَةِ رُسُلًا أُولِي أَجْنِحَةٍ مَثْنَى وَثُلَاثَ وَرُبَاعَ</w:t>
      </w:r>
      <w:r w:rsidR="000E4735" w:rsidRPr="00BE2E48">
        <w:rPr>
          <w:rFonts w:ascii="Traditional Arabic" w:hAnsi="Traditional Arabic"/>
          <w:b/>
          <w:color w:val="auto"/>
          <w:rtl/>
        </w:rPr>
        <w:t>﴾ ﴿</w:t>
      </w:r>
      <w:r w:rsidR="000E4735" w:rsidRPr="00BE2E48">
        <w:rPr>
          <w:rFonts w:ascii="Traditional Arabic" w:hAnsi="Traditional Arabic"/>
          <w:b/>
          <w:color w:val="auto"/>
          <w:rtl/>
          <w:lang w:eastAsia="en-US"/>
        </w:rPr>
        <w:t>تَكَادُ السَّمَاوَاتُ يَتَفَطَّرْنَ مِنْ فَوْقِهِنَّ وَالْمَلَائِكَةُ يُسَبِّحُونَ بِحَمْدِ رَبِّهِمْ وَيَسْتَغْفِرُونَ لِمَنْ فِي الْأَرْضِ أَلَا إِنَّ اللَّهَ هُوَ الْغَفُورُ الرَّحِيمُ</w:t>
      </w:r>
      <w:r w:rsidR="000E4735" w:rsidRPr="00BE2E48">
        <w:rPr>
          <w:rFonts w:ascii="Traditional Arabic" w:hAnsi="Traditional Arabic"/>
          <w:b/>
          <w:color w:val="auto"/>
          <w:rtl/>
        </w:rPr>
        <w:t>﴾ ﴿</w:t>
      </w:r>
      <w:r w:rsidR="000E4735" w:rsidRPr="00BE2E48">
        <w:rPr>
          <w:rFonts w:ascii="Traditional Arabic" w:hAnsi="Traditional Arabic"/>
          <w:b/>
          <w:color w:val="auto"/>
          <w:rtl/>
          <w:lang w:eastAsia="en-US"/>
        </w:rPr>
        <w:t>وَلَوْ نَشَاءُ لَجَعَلْنَا مِنْكُمْ مَلَائِكَةً فِي الْأَرْضِ يَخْلُفُونَ</w:t>
      </w:r>
      <w:r w:rsidR="000E4735" w:rsidRPr="00BE2E48">
        <w:rPr>
          <w:rFonts w:ascii="Traditional Arabic" w:hAnsi="Traditional Arabic"/>
          <w:b/>
          <w:color w:val="auto"/>
          <w:rtl/>
        </w:rPr>
        <w:t>﴾</w:t>
      </w:r>
    </w:p>
    <w:p w:rsidR="00BE2E48" w:rsidRPr="00BE2E48" w:rsidRDefault="007613C2" w:rsidP="00AA40A1">
      <w:pPr>
        <w:numPr>
          <w:ilvl w:val="0"/>
          <w:numId w:val="3"/>
        </w:numPr>
        <w:ind w:left="-1" w:firstLine="283"/>
        <w:rPr>
          <w:rFonts w:ascii="Traditional Arabic" w:hAnsi="Traditional Arabic"/>
          <w:b/>
          <w:color w:val="auto"/>
          <w:highlight w:val="lightGray"/>
        </w:rPr>
      </w:pPr>
      <w:r w:rsidRPr="00BE2E48">
        <w:rPr>
          <w:rFonts w:ascii="Traditional Arabic" w:hAnsi="Traditional Arabic"/>
          <w:b/>
          <w:color w:val="auto"/>
          <w:highlight w:val="lightGray"/>
          <w:rtl/>
        </w:rPr>
        <w:t>الإيمان الكتب:</w:t>
      </w:r>
      <w:r w:rsidR="000E4735" w:rsidRPr="00BE2E48">
        <w:rPr>
          <w:rFonts w:ascii="Traditional Arabic" w:hAnsi="Traditional Arabic"/>
          <w:b/>
          <w:color w:val="auto"/>
          <w:highlight w:val="lightGray"/>
          <w:rtl/>
        </w:rPr>
        <w:t xml:space="preserve"> </w:t>
      </w:r>
    </w:p>
    <w:p w:rsidR="007613C2" w:rsidRPr="00BE2E48" w:rsidRDefault="00BE2E48" w:rsidP="00AA40A1">
      <w:pPr>
        <w:pStyle w:val="afc"/>
        <w:numPr>
          <w:ilvl w:val="0"/>
          <w:numId w:val="15"/>
        </w:numPr>
        <w:ind w:left="-1" w:firstLine="283"/>
        <w:rPr>
          <w:rFonts w:ascii="Traditional Arabic" w:hAnsi="Traditional Arabic"/>
          <w:b/>
          <w:color w:val="auto"/>
        </w:rPr>
      </w:pPr>
      <w:r w:rsidRPr="00BE2E48">
        <w:rPr>
          <w:rFonts w:ascii="Traditional Arabic" w:hAnsi="Traditional Arabic"/>
          <w:b/>
          <w:color w:val="auto"/>
          <w:rtl/>
        </w:rPr>
        <w:t xml:space="preserve">أما القرآن فقال </w:t>
      </w:r>
      <w:r w:rsidR="000E4735" w:rsidRPr="00BE2E48">
        <w:rPr>
          <w:rFonts w:ascii="Traditional Arabic" w:hAnsi="Traditional Arabic"/>
          <w:b/>
          <w:color w:val="auto"/>
          <w:rtl/>
        </w:rPr>
        <w:t>﴿</w:t>
      </w:r>
      <w:r w:rsidR="000E4735" w:rsidRPr="00BE2E48">
        <w:rPr>
          <w:rFonts w:ascii="Traditional Arabic" w:hAnsi="Traditional Arabic"/>
          <w:b/>
          <w:color w:val="auto"/>
          <w:rtl/>
          <w:lang w:eastAsia="en-US"/>
        </w:rPr>
        <w:t>وَمَا تَكُونُ فِي شَأْنٍ وَمَا تَتْلُو مِنْهُ مِنْ قُرْآنٍ وَلَا تَعْمَلُونَ مِنْ عَمَلٍ إِلَّا كُنَّا عَلَيْكُمْ شُهُودًا إِذْ تُفِيضُونَ فِيهِ وَمَا يَعْزُبُ عَنْ رَبِّكَ مِنْ مِثْقَالِ ذَرَّةٍ فِي الْأَرْضِ وَلَا فِي السَّمَاءِ وَلَا أَصْغَرَ مِنْ ذَلِكَ وَلَا أَكْبَرَ إِلَّا فِي كِتَابٍ مُبِينٍ</w:t>
      </w:r>
      <w:r w:rsidR="000E4735" w:rsidRPr="00BE2E48">
        <w:rPr>
          <w:rFonts w:ascii="Traditional Arabic" w:hAnsi="Traditional Arabic"/>
          <w:b/>
          <w:color w:val="auto"/>
          <w:rtl/>
        </w:rPr>
        <w:t>﴾ ﴿</w:t>
      </w:r>
      <w:r w:rsidR="000E4735" w:rsidRPr="00BE2E48">
        <w:rPr>
          <w:rFonts w:ascii="Traditional Arabic" w:hAnsi="Traditional Arabic"/>
          <w:b/>
          <w:color w:val="auto"/>
          <w:rtl/>
          <w:lang w:eastAsia="en-US"/>
        </w:rPr>
        <w:t>وَلَوْ أَنَّ قُرْآنًا سُيِّرَتْ بِهِ الْجِبَالُ أَوْ قُطِّعَتْ بِهِ الْأَرْضُ أَوْ كُلِّمَ بِهِ الْمَوْتَى بَلْ لِلَّهِ الْأَمْرُ جَمِيعًا أَفَلَمْ يَيْأَسِ الَّذِينَ آمَنُوا أَنْ لَوْ يَشَاءُ اللَّهُ لَهَدَى النَّاسَ جَمِيعًا وَلَا يَزَالُ الَّذِينَ كَفَرُوا تُصِيبُهُمْ بِمَا صَنَعُوا قَارِعَةٌ أَوْ تَحُلُّ قَرِيبًا مِنْ دَارِهِمْ حَتَّى يَأْتِيَ وَعْدُ اللَّهِ إِنَّ اللَّهَ لَا يُخْلِفُ الْمِيعَادَ</w:t>
      </w:r>
      <w:r w:rsidR="000E4735" w:rsidRPr="00BE2E48">
        <w:rPr>
          <w:rFonts w:ascii="Traditional Arabic" w:hAnsi="Traditional Arabic"/>
          <w:b/>
          <w:color w:val="auto"/>
          <w:rtl/>
        </w:rPr>
        <w:t>﴾ ﴿</w:t>
      </w:r>
      <w:r w:rsidR="000E4735" w:rsidRPr="00BE2E48">
        <w:rPr>
          <w:rFonts w:ascii="Traditional Arabic" w:hAnsi="Traditional Arabic"/>
          <w:b/>
          <w:color w:val="auto"/>
          <w:rtl/>
          <w:lang w:eastAsia="en-US"/>
        </w:rPr>
        <w:t>إِنَّ رَبَّكَ يَعْلَمُ أَنَّكَ تَقُومُ أَدْنَى مِنْ ثُلُثَيِ اللَّيْلِ وَنِصْفَهُ وَثُلُثَهُ وَطَائِفَةٌ مِنَ الَّذِينَ مَعَكَ وَاللَّهُ يُقَدِّرُ اللَّيْلَ وَالنَّهَارَ عَلِمَ أَنْ لَنْ تُحْصُوهُ فَتَابَ عَلَيْكُمْ فَاقْرَءُوا مَا تَيَسَّرَ مِنَ الْقُرْآنِ عَلِمَ أَنْ سَيَكُونُ مِنْكُمْ مَرْضَى وَآخَرُونَ يَضْرِبُونَ فِي الْأَرْضِ يَبْتَغُونَ مِنْ فَضْلِ اللَّهِ وَآخَرُونَ يُقَاتِلُونَ فِي سَبِيلِ اللَّهِ فَاقْرَءُوا مَا تَيَسَّرَ مِنْهُ وَأَقِيمُوا الصَّلَاةَ وَآتُوا الزَّكَاةَ وَأَقْرِضُوا اللَّهَ قَرْضًا حَسَنًا وَمَا تُقَدِّمُوا لِأَنْفُسِكُمْ مِنْ خَيْرٍ تَجِدُوهُ عِنْدَ اللَّهِ هُوَ خَيْرًا وَأَعْظَمَ أَجْرًا وَاسْتَغْفِرُوا اللَّهَ إِنَّ اللَّهَ غَفُورٌ رَحِيمٌ</w:t>
      </w:r>
      <w:r w:rsidR="000E4735" w:rsidRPr="00BE2E48">
        <w:rPr>
          <w:rFonts w:ascii="Traditional Arabic" w:hAnsi="Traditional Arabic"/>
          <w:b/>
          <w:color w:val="auto"/>
          <w:rtl/>
        </w:rPr>
        <w:t xml:space="preserve">﴾ </w:t>
      </w:r>
    </w:p>
    <w:p w:rsidR="00BE2E48" w:rsidRPr="00BE2E48" w:rsidRDefault="00BE2E48" w:rsidP="00AA40A1">
      <w:pPr>
        <w:pStyle w:val="afc"/>
        <w:numPr>
          <w:ilvl w:val="0"/>
          <w:numId w:val="15"/>
        </w:numPr>
        <w:ind w:left="-1" w:firstLine="283"/>
        <w:rPr>
          <w:rFonts w:ascii="Traditional Arabic" w:hAnsi="Traditional Arabic"/>
          <w:b/>
          <w:color w:val="auto"/>
        </w:rPr>
      </w:pPr>
      <w:r w:rsidRPr="00BE2E48">
        <w:rPr>
          <w:rFonts w:ascii="Traditional Arabic" w:hAnsi="Traditional Arabic"/>
          <w:b/>
          <w:color w:val="auto"/>
          <w:rtl/>
        </w:rPr>
        <w:lastRenderedPageBreak/>
        <w:t>وأما التوراة والإنجيل: ﴿مُحَمَّدٌ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w:t>
      </w:r>
    </w:p>
    <w:p w:rsidR="007613C2" w:rsidRPr="00BE2E48" w:rsidRDefault="007613C2" w:rsidP="00AA40A1">
      <w:pPr>
        <w:numPr>
          <w:ilvl w:val="0"/>
          <w:numId w:val="3"/>
        </w:numPr>
        <w:ind w:left="-1" w:firstLine="283"/>
        <w:rPr>
          <w:rFonts w:ascii="Traditional Arabic" w:hAnsi="Traditional Arabic"/>
          <w:b/>
          <w:color w:val="auto"/>
        </w:rPr>
      </w:pPr>
      <w:r w:rsidRPr="00BE2E48">
        <w:rPr>
          <w:rFonts w:ascii="Traditional Arabic" w:hAnsi="Traditional Arabic"/>
          <w:b/>
          <w:color w:val="auto"/>
          <w:highlight w:val="lightGray"/>
          <w:rtl/>
        </w:rPr>
        <w:t>الإيمان بالرسل:</w:t>
      </w:r>
      <w:r w:rsidR="000E4735" w:rsidRPr="00BE2E48">
        <w:rPr>
          <w:rFonts w:ascii="Traditional Arabic" w:hAnsi="Traditional Arabic"/>
          <w:b/>
          <w:color w:val="auto"/>
          <w:rtl/>
        </w:rPr>
        <w:t xml:space="preserve"> في القصص.</w:t>
      </w:r>
    </w:p>
    <w:p w:rsidR="00BE2E48" w:rsidRPr="00BE2E48" w:rsidRDefault="007613C2" w:rsidP="00AA40A1">
      <w:pPr>
        <w:numPr>
          <w:ilvl w:val="0"/>
          <w:numId w:val="3"/>
        </w:numPr>
        <w:ind w:left="-1" w:firstLine="283"/>
        <w:rPr>
          <w:rFonts w:ascii="Traditional Arabic" w:hAnsi="Traditional Arabic"/>
          <w:b/>
          <w:color w:val="auto"/>
        </w:rPr>
      </w:pPr>
      <w:r w:rsidRPr="00BE2E48">
        <w:rPr>
          <w:rFonts w:ascii="Traditional Arabic" w:hAnsi="Traditional Arabic"/>
          <w:b/>
          <w:color w:val="auto"/>
          <w:highlight w:val="lightGray"/>
          <w:rtl/>
        </w:rPr>
        <w:t>الإيمان باليوم الآخر:</w:t>
      </w:r>
      <w:r w:rsidR="00CC1EF4" w:rsidRPr="00BE2E48">
        <w:rPr>
          <w:rFonts w:ascii="Traditional Arabic" w:hAnsi="Traditional Arabic"/>
          <w:b/>
          <w:color w:val="auto"/>
          <w:rtl/>
        </w:rPr>
        <w:t xml:space="preserve"> أما عند الموت فقد ضاق بي الوقت, </w:t>
      </w:r>
    </w:p>
    <w:p w:rsidR="00BE2E48" w:rsidRPr="00BE2E48" w:rsidRDefault="00CC1EF4" w:rsidP="00AA40A1">
      <w:pPr>
        <w:ind w:left="-1" w:firstLine="283"/>
        <w:rPr>
          <w:rFonts w:ascii="Traditional Arabic" w:hAnsi="Traditional Arabic"/>
          <w:b/>
          <w:color w:val="auto"/>
          <w:rtl/>
        </w:rPr>
      </w:pPr>
      <w:r w:rsidRPr="00BE2E48">
        <w:rPr>
          <w:rFonts w:ascii="Traditional Arabic" w:hAnsi="Traditional Arabic"/>
          <w:b/>
          <w:color w:val="auto"/>
          <w:rtl/>
        </w:rPr>
        <w:t xml:space="preserve">وأما في عرصات القيامة, فمن أوصافها: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بارزة</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 وَيَوْمَ نُسَيِّرُ الْجِبَالَ وَتَرَى الْأَرْضَ بَارِزَةً وَحَشَرْنَاهُمْ فَلَمْ نُغَادِرْ مِنْهُمْ أَحَدًا</w:t>
      </w:r>
      <w:r w:rsidRPr="00BE2E48">
        <w:rPr>
          <w:rFonts w:ascii="Traditional Arabic" w:hAnsi="Traditional Arabic"/>
          <w:b/>
          <w:color w:val="auto"/>
          <w:kern w:val="28"/>
          <w:rtl/>
        </w:rPr>
        <w:t>﴾</w:t>
      </w:r>
      <w:r w:rsidRPr="00BE2E48">
        <w:rPr>
          <w:rFonts w:ascii="Traditional Arabic" w:hAnsi="Traditional Arabic"/>
          <w:b/>
          <w:color w:val="auto"/>
          <w:rtl/>
        </w:rPr>
        <w:t xml:space="preserve">  –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مد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إِذَا السَّمَاءُ انْشَقَّتْ (1) وَأَذِنَتْ لِرَبِّهَا وَحُقَّتْ (2) وَإِذَا الْأَرْضُ مُدَّتْ (3) وَأَلْقَتْ مَا فِيهَا وَتَخَلَّتْ (4) وَأَذِنَتْ لِرَبِّهَا وَحُقَّتْ</w:t>
      </w:r>
      <w:r w:rsidRPr="00BE2E48">
        <w:rPr>
          <w:rFonts w:ascii="Traditional Arabic" w:hAnsi="Traditional Arabic"/>
          <w:b/>
          <w:color w:val="auto"/>
          <w:kern w:val="28"/>
          <w:rtl/>
        </w:rPr>
        <w:t>﴾</w:t>
      </w:r>
      <w:r w:rsidRPr="00BE2E48">
        <w:rPr>
          <w:rFonts w:ascii="Traditional Arabic" w:hAnsi="Traditional Arabic"/>
          <w:b/>
          <w:color w:val="auto"/>
          <w:rtl/>
        </w:rPr>
        <w:t xml:space="preserve"> -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الرجفة </w:t>
      </w:r>
      <w:r w:rsidRPr="00BE2E48">
        <w:rPr>
          <w:rFonts w:ascii="Traditional Arabic" w:hAnsi="Traditional Arabic"/>
          <w:b/>
          <w:color w:val="auto"/>
          <w:kern w:val="28"/>
          <w:rtl/>
        </w:rPr>
        <w:t>﴿</w:t>
      </w:r>
      <w:r w:rsidRPr="00BE2E48">
        <w:rPr>
          <w:rFonts w:ascii="Traditional Arabic" w:hAnsi="Traditional Arabic"/>
          <w:b/>
          <w:color w:val="auto"/>
          <w:rtl/>
          <w:lang w:eastAsia="en-US"/>
        </w:rPr>
        <w:t>يَوْمَ تَرْجُفُ الْأَرْضُ وَالْجِبَالُ وَكَانَتِ الْجِبَالُ كَثِيبًا مَهِيلًا</w:t>
      </w:r>
      <w:r w:rsidRPr="00BE2E48">
        <w:rPr>
          <w:rFonts w:ascii="Traditional Arabic" w:hAnsi="Traditional Arabic"/>
          <w:b/>
          <w:color w:val="auto"/>
          <w:kern w:val="28"/>
          <w:rtl/>
        </w:rPr>
        <w:t>﴾</w:t>
      </w:r>
      <w:r w:rsidRPr="00BE2E48">
        <w:rPr>
          <w:rFonts w:ascii="Traditional Arabic" w:hAnsi="Traditional Arabic"/>
          <w:b/>
          <w:color w:val="auto"/>
          <w:rtl/>
        </w:rPr>
        <w:t xml:space="preserve">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رج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إِذَا وَقَعَتِ الْوَاقِعَةُ (1) لَيْسَ لِوَقْعَتِهَا كَاذِبَةٌ (2) خَافِضَةٌ رَافِعَةٌ (3) إِذَا رُجَّتِ الْأَرْضُ رَجًّا (4) وَبُسَّتِ الْجِبَالُ بَسًّا (5) فَكَانَتْ هَبَاءً مُنْبَثًّا</w:t>
      </w:r>
      <w:r w:rsidRPr="00BE2E48">
        <w:rPr>
          <w:rFonts w:ascii="Traditional Arabic" w:hAnsi="Traditional Arabic"/>
          <w:b/>
          <w:color w:val="auto"/>
          <w:kern w:val="28"/>
          <w:rtl/>
        </w:rPr>
        <w:t>﴾</w:t>
      </w:r>
      <w:r w:rsidRPr="00BE2E48">
        <w:rPr>
          <w:rFonts w:ascii="Traditional Arabic" w:hAnsi="Traditional Arabic"/>
          <w:b/>
          <w:color w:val="auto"/>
          <w:rtl/>
        </w:rPr>
        <w:t xml:space="preserve">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الزلزلة ﴿</w:t>
      </w:r>
      <w:r w:rsidRPr="00BE2E48">
        <w:rPr>
          <w:rFonts w:ascii="Traditional Arabic" w:hAnsi="Traditional Arabic"/>
          <w:b/>
          <w:color w:val="auto"/>
          <w:rtl/>
          <w:lang w:eastAsia="en-US"/>
        </w:rPr>
        <w:t xml:space="preserve"> إِذَا زُلْزِلَتِ الْأَرْضُ زِلْزَالَهَا (1) وَأَخْرَجَتِ الْأَرْضُ أَثْقَالَهَا (2) وَقَالَ الْإِنْسَانُ مَا لَهَا (3) يَوْمَئِذٍ تُحَدِّثُ أَخْبَارَهَا </w:t>
      </w:r>
      <w:r w:rsidRPr="00BE2E48">
        <w:rPr>
          <w:rFonts w:ascii="Traditional Arabic" w:hAnsi="Traditional Arabic"/>
          <w:b/>
          <w:color w:val="auto"/>
          <w:rtl/>
        </w:rPr>
        <w:t xml:space="preserve">﴾ </w:t>
      </w:r>
      <w:r w:rsidRPr="00BE2E48">
        <w:rPr>
          <w:rFonts w:ascii="Traditional Arabic" w:hAnsi="Traditional Arabic"/>
          <w:b/>
          <w:color w:val="auto"/>
          <w:kern w:val="28"/>
          <w:rtl/>
        </w:rPr>
        <w:t xml:space="preserve">- </w:t>
      </w:r>
      <w:r w:rsidRPr="00BE2E48">
        <w:rPr>
          <w:rFonts w:ascii="Traditional Arabic" w:hAnsi="Traditional Arabic"/>
          <w:b/>
          <w:color w:val="auto"/>
          <w:rtl/>
        </w:rPr>
        <w:t xml:space="preserve">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حملها ودكها </w:t>
      </w:r>
      <w:r w:rsidRPr="00BE2E48">
        <w:rPr>
          <w:rFonts w:ascii="Traditional Arabic" w:hAnsi="Traditional Arabic"/>
          <w:b/>
          <w:color w:val="auto"/>
          <w:kern w:val="28"/>
          <w:rtl/>
        </w:rPr>
        <w:t>﴿</w:t>
      </w:r>
      <w:r w:rsidRPr="00BE2E48">
        <w:rPr>
          <w:rFonts w:ascii="Traditional Arabic" w:hAnsi="Traditional Arabic"/>
          <w:b/>
          <w:color w:val="auto"/>
          <w:rtl/>
          <w:lang w:eastAsia="en-US"/>
        </w:rPr>
        <w:t>فَإِذَا نُفِخَ فِي الصُّورِ نَفْخَةٌ وَاحِدَةٌ (13) وَحُمِلَتِ الْأَرْضُ وَالْجِبَالُ فَدُكَّتَا دَكَّةً وَاحِدَةً (14) فَيَوْمَئِذٍ وَقَعَتِ الْوَاقِعَةُ</w:t>
      </w:r>
      <w:r w:rsidRPr="00BE2E48">
        <w:rPr>
          <w:rFonts w:ascii="Traditional Arabic" w:hAnsi="Traditional Arabic"/>
          <w:b/>
          <w:color w:val="auto"/>
          <w:kern w:val="28"/>
          <w:rtl/>
        </w:rPr>
        <w:t>﴾ ﴿</w:t>
      </w:r>
      <w:r w:rsidRPr="00BE2E48">
        <w:rPr>
          <w:rFonts w:ascii="Traditional Arabic" w:hAnsi="Traditional Arabic"/>
          <w:b/>
          <w:color w:val="auto"/>
          <w:rtl/>
          <w:lang w:eastAsia="en-US"/>
        </w:rPr>
        <w:t xml:space="preserve">كَلَّا إِذَا دُكَّتِ الْأَرْضُ دَكًّا </w:t>
      </w:r>
      <w:proofErr w:type="spellStart"/>
      <w:r w:rsidRPr="00BE2E48">
        <w:rPr>
          <w:rFonts w:ascii="Traditional Arabic" w:hAnsi="Traditional Arabic"/>
          <w:b/>
          <w:color w:val="auto"/>
          <w:rtl/>
          <w:lang w:eastAsia="en-US"/>
        </w:rPr>
        <w:t>دَكًّا</w:t>
      </w:r>
      <w:proofErr w:type="spellEnd"/>
      <w:r w:rsidRPr="00BE2E48">
        <w:rPr>
          <w:rFonts w:ascii="Traditional Arabic" w:hAnsi="Traditional Arabic"/>
          <w:b/>
          <w:color w:val="auto"/>
          <w:rtl/>
          <w:lang w:eastAsia="en-US"/>
        </w:rPr>
        <w:t xml:space="preserve"> (21) وَجَاءَ رَبُّكَ وَالْمَلَكُ صَفًّا </w:t>
      </w:r>
      <w:proofErr w:type="spellStart"/>
      <w:r w:rsidRPr="00BE2E48">
        <w:rPr>
          <w:rFonts w:ascii="Traditional Arabic" w:hAnsi="Traditional Arabic"/>
          <w:b/>
          <w:color w:val="auto"/>
          <w:rtl/>
          <w:lang w:eastAsia="en-US"/>
        </w:rPr>
        <w:t>صَفًّا</w:t>
      </w:r>
      <w:proofErr w:type="spellEnd"/>
      <w:r w:rsidRPr="00BE2E48">
        <w:rPr>
          <w:rFonts w:ascii="Traditional Arabic" w:hAnsi="Traditional Arabic"/>
          <w:b/>
          <w:color w:val="auto"/>
          <w:rtl/>
          <w:lang w:eastAsia="en-US"/>
        </w:rPr>
        <w:t xml:space="preserve"> </w:t>
      </w:r>
      <w:r w:rsidRPr="00BE2E48">
        <w:rPr>
          <w:rFonts w:ascii="Traditional Arabic" w:hAnsi="Traditional Arabic"/>
          <w:b/>
          <w:color w:val="auto"/>
          <w:kern w:val="28"/>
          <w:rtl/>
        </w:rPr>
        <w:t>﴾ -</w:t>
      </w:r>
      <w:r w:rsidRPr="00BE2E48">
        <w:rPr>
          <w:rFonts w:ascii="Traditional Arabic" w:hAnsi="Traditional Arabic"/>
          <w:b/>
          <w:color w:val="auto"/>
          <w:rtl/>
        </w:rPr>
        <w:t xml:space="preserve">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تشقق الأرض عنهم </w:t>
      </w:r>
      <w:r w:rsidRPr="00BE2E48">
        <w:rPr>
          <w:rFonts w:ascii="Traditional Arabic" w:hAnsi="Traditional Arabic"/>
          <w:b/>
          <w:color w:val="auto"/>
          <w:kern w:val="28"/>
          <w:rtl/>
        </w:rPr>
        <w:t>﴿</w:t>
      </w:r>
      <w:r w:rsidRPr="00BE2E48">
        <w:rPr>
          <w:rFonts w:ascii="Traditional Arabic" w:hAnsi="Traditional Arabic"/>
          <w:b/>
          <w:color w:val="auto"/>
          <w:rtl/>
          <w:lang w:eastAsia="en-US"/>
        </w:rPr>
        <w:t>يَوْمَ تَشَقَّقُ الْأَرْضُ عَنْهُمْ سِرَاعًا ذَلِكَ حَشْرٌ عَلَيْنَا يَسِيرٌ</w:t>
      </w:r>
      <w:r w:rsidRPr="00BE2E48">
        <w:rPr>
          <w:rFonts w:ascii="Traditional Arabic" w:hAnsi="Traditional Arabic"/>
          <w:b/>
          <w:color w:val="auto"/>
          <w:kern w:val="28"/>
          <w:rtl/>
        </w:rPr>
        <w:t>﴾ -</w:t>
      </w:r>
      <w:r w:rsidRPr="00BE2E48">
        <w:rPr>
          <w:rFonts w:ascii="Traditional Arabic" w:hAnsi="Traditional Arabic"/>
          <w:b/>
          <w:color w:val="auto"/>
          <w:rtl/>
        </w:rPr>
        <w:t xml:space="preserve">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تسوية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يَوْمَئِذٍ يَوَدُّ الَّذِينَ كَفَرُوا وَعَصَوُا الرَّسُولَ لَوْ تُسَوَّى بِهِمُ الْأَرْضُ وَلَا يَكْتُمُونَ اللَّهَ حَدِيثًا</w:t>
      </w:r>
      <w:r w:rsidRPr="00BE2E48">
        <w:rPr>
          <w:rFonts w:ascii="Traditional Arabic" w:hAnsi="Traditional Arabic"/>
          <w:b/>
          <w:color w:val="auto"/>
          <w:kern w:val="28"/>
          <w:rtl/>
        </w:rPr>
        <w:t>﴾</w:t>
      </w:r>
      <w:r w:rsidRPr="00BE2E48">
        <w:rPr>
          <w:rFonts w:ascii="Traditional Arabic" w:hAnsi="Traditional Arabic"/>
          <w:b/>
          <w:color w:val="auto"/>
          <w:rtl/>
        </w:rPr>
        <w:t xml:space="preserve"> -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تبديل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يَوْمَ تُبَدَّلُ الْأَرْضُ غَيْرَ الْأَرْضِ وَالسَّمَاوَاتُ وَبَرَزُوا لِلَّهِ الْوَاحِدِ الْقَهَّارِ</w:t>
      </w:r>
      <w:r w:rsidRPr="00BE2E48">
        <w:rPr>
          <w:rFonts w:ascii="Traditional Arabic" w:hAnsi="Traditional Arabic"/>
          <w:b/>
          <w:color w:val="auto"/>
          <w:kern w:val="28"/>
          <w:rtl/>
        </w:rPr>
        <w:t>﴾</w:t>
      </w:r>
      <w:r w:rsidRPr="00BE2E48">
        <w:rPr>
          <w:rFonts w:ascii="Traditional Arabic" w:hAnsi="Traditional Arabic"/>
          <w:b/>
          <w:color w:val="auto"/>
          <w:rtl/>
        </w:rPr>
        <w:t xml:space="preserve"> -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إرث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إِنَّا نَحْنُ نَرِثُ الْأَرْضَ وَمَنْ عَلَيْهَا وَإِلَيْنَا يُرْجَعُونَ</w:t>
      </w:r>
      <w:r w:rsidRPr="00BE2E48">
        <w:rPr>
          <w:rFonts w:ascii="Traditional Arabic" w:hAnsi="Traditional Arabic"/>
          <w:b/>
          <w:color w:val="auto"/>
          <w:kern w:val="28"/>
          <w:rtl/>
        </w:rPr>
        <w:t>﴾</w:t>
      </w:r>
      <w:r w:rsidRPr="00BE2E48">
        <w:rPr>
          <w:rFonts w:ascii="Traditional Arabic" w:hAnsi="Traditional Arabic"/>
          <w:b/>
          <w:color w:val="auto"/>
          <w:rtl/>
        </w:rPr>
        <w:t xml:space="preserve"> -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t xml:space="preserve">فزع من في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وَيَوْمَ يُنْفَخُ فِي الصُّورِ فَفَزِعَ مَنْ فِي السَّمَاوَاتِ وَمَنْ فِي الْأَرْضِ إِلَّا مَنْ شَاءَ اللَّهُ وَكُلٌّ أَتَوْهُ دَاخِرِينَ</w:t>
      </w:r>
      <w:r w:rsidRPr="00BE2E48">
        <w:rPr>
          <w:rFonts w:ascii="Traditional Arabic" w:hAnsi="Traditional Arabic"/>
          <w:b/>
          <w:color w:val="auto"/>
          <w:kern w:val="28"/>
          <w:rtl/>
        </w:rPr>
        <w:t xml:space="preserve">﴾ -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kern w:val="28"/>
          <w:rtl/>
        </w:rPr>
        <w:t>والصعق ﴿</w:t>
      </w:r>
      <w:r w:rsidRPr="00BE2E48">
        <w:rPr>
          <w:rFonts w:ascii="Traditional Arabic" w:hAnsi="Traditional Arabic"/>
          <w:b/>
          <w:color w:val="auto"/>
          <w:rtl/>
          <w:lang w:eastAsia="en-US"/>
        </w:rPr>
        <w:t>وَنُفِخَ فِي الصُّورِ فَصَعِقَ مَنْ فِي السَّمَاوَاتِ وَمَنْ فِي الْأَرْضِ إِلَّا مَنْ شَاءَ اللَّهُ ثُمَّ نُفِخَ فِيهِ أُخْرَى فَإِذَا هُمْ قِيَامٌ يَنْظُرُونَ (68) وَأَشْرَقَتِ الْأَرْضُ بِنُورِ رَبِّهَا وَوُضِعَ الْكِتَابُ وَجِيءَ بِالنَّبِيِّينَ وَالشُّهَدَاءِ وَقُضِيَ بَيْنَهُمْ بِالْحَقِّ وَهُمْ لَا يُظْلَمُونَ</w:t>
      </w:r>
      <w:r w:rsidRPr="00BE2E48">
        <w:rPr>
          <w:rFonts w:ascii="Traditional Arabic" w:hAnsi="Traditional Arabic"/>
          <w:b/>
          <w:color w:val="auto"/>
          <w:kern w:val="28"/>
          <w:rtl/>
        </w:rPr>
        <w:t xml:space="preserve">﴾ </w:t>
      </w:r>
      <w:r w:rsidRPr="00BE2E48">
        <w:rPr>
          <w:rFonts w:ascii="Traditional Arabic" w:hAnsi="Traditional Arabic"/>
          <w:b/>
          <w:color w:val="auto"/>
          <w:rtl/>
        </w:rPr>
        <w:t xml:space="preserve">- </w:t>
      </w:r>
    </w:p>
    <w:p w:rsidR="00BE2E48"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rPr>
        <w:lastRenderedPageBreak/>
        <w:t xml:space="preserve">كون الأرض في قبضته </w:t>
      </w:r>
      <w:r w:rsidRPr="00BE2E48">
        <w:rPr>
          <w:rFonts w:ascii="Traditional Arabic" w:hAnsi="Traditional Arabic"/>
          <w:b/>
          <w:color w:val="auto"/>
          <w:kern w:val="28"/>
          <w:rtl/>
        </w:rPr>
        <w:t>﴿</w:t>
      </w:r>
      <w:r w:rsidRPr="00BE2E48">
        <w:rPr>
          <w:rFonts w:ascii="Traditional Arabic" w:hAnsi="Traditional Arabic"/>
          <w:b/>
          <w:color w:val="auto"/>
          <w:rtl/>
          <w:lang w:eastAsia="en-US"/>
        </w:rPr>
        <w:t>وَمَا قَدَرُوا اللَّهَ حَقَّ قَدْرِهِ وَالْأَرْضُ جَمِيعًا قَبْضَتُهُ يَوْمَ الْقِيَامَةِ وَالسَّمَاوَاتُ مَطْوِيَّاتٌ بِيَمِينِهِ سُبْحَانَهُ وَتَعَالَى عَمَّا يُشْرِكُونَ</w:t>
      </w:r>
      <w:r w:rsidRPr="00BE2E48">
        <w:rPr>
          <w:rFonts w:ascii="Traditional Arabic" w:hAnsi="Traditional Arabic"/>
          <w:b/>
          <w:color w:val="auto"/>
          <w:kern w:val="28"/>
          <w:rtl/>
        </w:rPr>
        <w:t>﴾</w:t>
      </w:r>
      <w:r w:rsidRPr="00BE2E48">
        <w:rPr>
          <w:rFonts w:ascii="Traditional Arabic" w:hAnsi="Traditional Arabic"/>
          <w:b/>
          <w:color w:val="auto"/>
          <w:rtl/>
        </w:rPr>
        <w:t xml:space="preserve"> </w:t>
      </w:r>
      <w:r w:rsidRPr="00BE2E48">
        <w:rPr>
          <w:rFonts w:ascii="Traditional Arabic" w:hAnsi="Traditional Arabic"/>
          <w:b/>
          <w:color w:val="auto"/>
          <w:rtl/>
          <w:lang w:eastAsia="en-US"/>
        </w:rPr>
        <w:t xml:space="preserve">- </w:t>
      </w:r>
    </w:p>
    <w:p w:rsidR="007613C2" w:rsidRPr="00BE2E48" w:rsidRDefault="00CC1EF4" w:rsidP="00AA40A1">
      <w:pPr>
        <w:pStyle w:val="afc"/>
        <w:numPr>
          <w:ilvl w:val="0"/>
          <w:numId w:val="17"/>
        </w:numPr>
        <w:ind w:left="-1" w:firstLine="283"/>
        <w:rPr>
          <w:rFonts w:ascii="Traditional Arabic" w:hAnsi="Traditional Arabic"/>
          <w:b/>
          <w:color w:val="auto"/>
        </w:rPr>
      </w:pPr>
      <w:r w:rsidRPr="00BE2E48">
        <w:rPr>
          <w:rFonts w:ascii="Traditional Arabic" w:hAnsi="Traditional Arabic"/>
          <w:b/>
          <w:color w:val="auto"/>
          <w:rtl/>
          <w:lang w:eastAsia="en-US"/>
        </w:rPr>
        <w:t xml:space="preserve">الجنة أرض </w:t>
      </w:r>
      <w:r w:rsidRPr="00BE2E48">
        <w:rPr>
          <w:rFonts w:ascii="Traditional Arabic" w:hAnsi="Traditional Arabic"/>
          <w:b/>
          <w:color w:val="auto"/>
          <w:kern w:val="28"/>
          <w:rtl/>
          <w:lang w:eastAsia="en-US"/>
        </w:rPr>
        <w:t>﴿</w:t>
      </w:r>
      <w:r w:rsidRPr="00BE2E48">
        <w:rPr>
          <w:rFonts w:ascii="Traditional Arabic" w:hAnsi="Traditional Arabic"/>
          <w:b/>
          <w:color w:val="auto"/>
          <w:rtl/>
          <w:lang w:eastAsia="en-US"/>
        </w:rPr>
        <w:t>وَقَالُوا الْحَمْدُ لِلَّهِ الَّذِي صَدَقَنَا وَعْدَهُ وَأَوْرَثَنَا الْأَرْضَ نَتَبَوَّأُ مِنَ الْجَنَّةِ حَيْثُ نَشَاءُ فَنِعْمَ أَجْرُ الْعَامِلِينَ</w:t>
      </w:r>
      <w:r w:rsidRPr="00BE2E48">
        <w:rPr>
          <w:rFonts w:ascii="Traditional Arabic" w:hAnsi="Traditional Arabic"/>
          <w:b/>
          <w:color w:val="auto"/>
          <w:kern w:val="28"/>
          <w:rtl/>
          <w:lang w:eastAsia="en-US"/>
        </w:rPr>
        <w:t>﴾.</w:t>
      </w:r>
    </w:p>
    <w:p w:rsidR="007613C2" w:rsidRPr="00BE2E48" w:rsidRDefault="007613C2" w:rsidP="00AA40A1">
      <w:pPr>
        <w:numPr>
          <w:ilvl w:val="0"/>
          <w:numId w:val="3"/>
        </w:numPr>
        <w:ind w:left="-1" w:firstLine="283"/>
        <w:rPr>
          <w:rFonts w:ascii="Traditional Arabic" w:hAnsi="Traditional Arabic"/>
          <w:b/>
          <w:color w:val="auto"/>
          <w:highlight w:val="lightGray"/>
        </w:rPr>
      </w:pPr>
      <w:r w:rsidRPr="00BE2E48">
        <w:rPr>
          <w:rFonts w:ascii="Traditional Arabic" w:hAnsi="Traditional Arabic"/>
          <w:b/>
          <w:color w:val="auto"/>
          <w:highlight w:val="lightGray"/>
          <w:rtl/>
        </w:rPr>
        <w:t>الإيمان بالقدر:</w:t>
      </w:r>
    </w:p>
    <w:p w:rsidR="007613C2" w:rsidRPr="00BE2E48" w:rsidRDefault="007613C2" w:rsidP="00AA40A1">
      <w:pPr>
        <w:ind w:left="-1" w:firstLine="283"/>
        <w:rPr>
          <w:rFonts w:ascii="Traditional Arabic" w:hAnsi="Traditional Arabic"/>
          <w:b/>
          <w:color w:val="auto"/>
          <w:rtl/>
        </w:rPr>
      </w:pPr>
    </w:p>
    <w:p w:rsidR="007613C2" w:rsidRPr="00BE2E48" w:rsidRDefault="007613C2" w:rsidP="00AA40A1">
      <w:pPr>
        <w:ind w:left="-1" w:firstLine="283"/>
        <w:rPr>
          <w:rFonts w:ascii="Traditional Arabic" w:hAnsi="Traditional Arabic"/>
          <w:b/>
          <w:color w:val="auto"/>
          <w:rtl/>
        </w:rPr>
      </w:pPr>
      <w:r w:rsidRPr="00BE2E48">
        <w:rPr>
          <w:rFonts w:ascii="Traditional Arabic" w:hAnsi="Traditional Arabic"/>
          <w:b/>
          <w:color w:val="auto"/>
          <w:u w:val="single"/>
          <w:rtl/>
        </w:rPr>
        <w:t>ثالثا: طرائق في تعامل القرآن مع الأرض</w:t>
      </w:r>
      <w:r w:rsidRPr="00BE2E48">
        <w:rPr>
          <w:rFonts w:ascii="Traditional Arabic" w:hAnsi="Traditional Arabic"/>
          <w:b/>
          <w:color w:val="auto"/>
          <w:rtl/>
        </w:rPr>
        <w:t>:</w:t>
      </w:r>
    </w:p>
    <w:p w:rsidR="007613C2" w:rsidRPr="00BE2E48" w:rsidRDefault="000E4735" w:rsidP="00AA40A1">
      <w:pPr>
        <w:numPr>
          <w:ilvl w:val="0"/>
          <w:numId w:val="6"/>
        </w:numPr>
        <w:ind w:left="-1" w:firstLine="283"/>
        <w:rPr>
          <w:rFonts w:ascii="Traditional Arabic" w:hAnsi="Traditional Arabic"/>
          <w:b/>
          <w:color w:val="auto"/>
          <w:highlight w:val="lightGray"/>
        </w:rPr>
      </w:pPr>
      <w:r w:rsidRPr="00BE2E48">
        <w:rPr>
          <w:rFonts w:ascii="Traditional Arabic" w:hAnsi="Traditional Arabic"/>
          <w:b/>
          <w:color w:val="auto"/>
          <w:highlight w:val="lightGray"/>
          <w:rtl/>
        </w:rPr>
        <w:t>الأرض في القصة القرآنية:</w:t>
      </w:r>
    </w:p>
    <w:p w:rsidR="00BE2E48" w:rsidRPr="00BE2E48" w:rsidRDefault="00BE2E48"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rtl/>
        </w:rPr>
        <w:t xml:space="preserve">قبل آدم </w:t>
      </w:r>
      <w:r w:rsidRPr="00BE2E48">
        <w:rPr>
          <w:rFonts w:ascii="Traditional Arabic" w:hAnsi="Traditional Arabic"/>
          <w:b/>
          <w:color w:val="auto"/>
        </w:rPr>
        <w:sym w:font="AGA Arabesque" w:char="F075"/>
      </w:r>
      <w:r w:rsidRPr="00BE2E48">
        <w:rPr>
          <w:rFonts w:ascii="Traditional Arabic" w:hAnsi="Traditional Arabic"/>
          <w:b/>
          <w:color w:val="auto"/>
          <w:rtl/>
        </w:rPr>
        <w:t xml:space="preserve"> ﴿</w:t>
      </w:r>
      <w:r w:rsidRPr="00BE2E48">
        <w:rPr>
          <w:rFonts w:ascii="Traditional Arabic" w:hAnsi="Traditional Arabic"/>
          <w:b/>
          <w:color w:val="auto"/>
          <w:rtl/>
          <w:lang w:eastAsia="en-US"/>
        </w:rPr>
        <w:t xml:space="preserve"> إِنَّ رَبَّكُمُ اللَّهُ الَّذِي خَلَقَ السَّمَاوَاتِ وَالْأَرْضَ فِي سِتَّةِ أَيَّامٍ </w:t>
      </w:r>
      <w:r w:rsidRPr="00BE2E48">
        <w:rPr>
          <w:rFonts w:ascii="Traditional Arabic" w:hAnsi="Traditional Arabic"/>
          <w:b/>
          <w:color w:val="auto"/>
          <w:rtl/>
        </w:rPr>
        <w:t>﴾ ﴿</w:t>
      </w:r>
      <w:r w:rsidRPr="00BE2E48">
        <w:rPr>
          <w:rFonts w:ascii="Traditional Arabic" w:hAnsi="Traditional Arabic"/>
          <w:b/>
          <w:color w:val="auto"/>
          <w:rtl/>
          <w:lang w:eastAsia="en-US"/>
        </w:rPr>
        <w:t>قُلْ أَئِنَّكُمْ لَتَكْفُرُونَ بِالَّذِي خَلَقَ الْأَرْضَ فِي يَوْمَيْنِ وَتَجْعَلُونَ لَهُ أَنْدَادًا ذَلِكَ رَبُّ الْعَالَمِينَ (9) وَجَعَلَ فِيهَا رَوَاسِيَ مِنْ فَوْقِهَا وَبَارَكَ فِيهَا وَقَدَّرَ فِيهَا أَقْوَاتَهَا فِي أَرْبَعَةِ أَيَّامٍ سَوَاءً لِلسَّائِلِينَ</w:t>
      </w:r>
      <w:r w:rsidRPr="00BE2E48">
        <w:rPr>
          <w:rFonts w:ascii="Traditional Arabic" w:hAnsi="Traditional Arabic"/>
          <w:b/>
          <w:color w:val="auto"/>
          <w:rtl/>
        </w:rPr>
        <w:t>﴾.</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rtl/>
        </w:rPr>
        <w:t xml:space="preserve">مع آدم </w:t>
      </w:r>
      <w:r w:rsidRPr="00BE2E48">
        <w:rPr>
          <w:rFonts w:ascii="Traditional Arabic" w:hAnsi="Traditional Arabic"/>
          <w:b/>
          <w:color w:val="auto"/>
        </w:rPr>
        <w:sym w:font="AGA Arabesque" w:char="F075"/>
      </w:r>
      <w:r w:rsidRPr="00BE2E48">
        <w:rPr>
          <w:rFonts w:ascii="Traditional Arabic" w:hAnsi="Traditional Arabic"/>
          <w:b/>
          <w:color w:val="auto"/>
        </w:rPr>
        <w:t xml:space="preserve"> </w:t>
      </w:r>
      <w:r w:rsidRPr="00BE2E48">
        <w:rPr>
          <w:rFonts w:ascii="Traditional Arabic" w:hAnsi="Traditional Arabic"/>
          <w:b/>
          <w:color w:val="auto"/>
          <w:rtl/>
        </w:rPr>
        <w:t xml:space="preserve"> قبل خلقه قال تعالى: </w:t>
      </w:r>
      <w:r w:rsidRPr="00BE2E48">
        <w:rPr>
          <w:rFonts w:ascii="Traditional Arabic" w:hAnsi="Traditional Arabic"/>
          <w:b/>
          <w:color w:val="auto"/>
          <w:kern w:val="28"/>
          <w:rtl/>
        </w:rPr>
        <w:t>﴿</w:t>
      </w:r>
      <w:r w:rsidRPr="00BE2E48">
        <w:rPr>
          <w:rFonts w:ascii="Traditional Arabic" w:hAnsi="Traditional Arabic"/>
          <w:b/>
          <w:color w:val="auto"/>
          <w:rtl/>
          <w:lang w:eastAsia="en-US"/>
        </w:rPr>
        <w:t>وَإِذْ قَالَ رَبُّكَ لِلْمَلَائِكَةِ إِنِّي جَاعِلٌ فِي الْأَرْضِ خَلِيفَةً قَالُوا أَتَجْعَلُ فِيهَا مَنْ يُفْسِدُ فِيهَا وَيَسْفِكُ الدِّمَاءَ وَنَحْنُ نُسَبِّحُ بِحَمْدِكَ وَنُقَدِّسُ لَكَ قَالَ إِنِّي أَعْلَمُ مَا لَا تَعْلَمُونَ</w:t>
      </w:r>
      <w:r w:rsidRPr="00BE2E48">
        <w:rPr>
          <w:rFonts w:ascii="Traditional Arabic" w:hAnsi="Traditional Arabic"/>
          <w:b/>
          <w:color w:val="auto"/>
          <w:kern w:val="28"/>
          <w:rtl/>
        </w:rPr>
        <w:t>﴾, ثم خلقه من الأرض ﴿</w:t>
      </w:r>
      <w:r w:rsidRPr="00BE2E48">
        <w:rPr>
          <w:rFonts w:ascii="Traditional Arabic" w:hAnsi="Traditional Arabic"/>
          <w:b/>
          <w:color w:val="auto"/>
          <w:rtl/>
          <w:lang w:eastAsia="en-US"/>
        </w:rPr>
        <w:t>قَالَ مَا مَنَعَكَ أَلَّا تَسْجُدَ إِذْ أَمَرْتُكَ قَالَ أَنَا خَيْرٌ مِنْهُ خَلَقْتَنِي مِنْ نَارٍ وَخَلَقْتَهُ مِنْ طِينٍ</w:t>
      </w:r>
      <w:r w:rsidRPr="00BE2E48">
        <w:rPr>
          <w:rFonts w:ascii="Traditional Arabic" w:hAnsi="Traditional Arabic"/>
          <w:b/>
          <w:color w:val="auto"/>
          <w:kern w:val="28"/>
          <w:rtl/>
        </w:rPr>
        <w:t>﴾ ﴿</w:t>
      </w:r>
      <w:r w:rsidRPr="00BE2E48">
        <w:rPr>
          <w:rFonts w:ascii="Traditional Arabic" w:hAnsi="Traditional Arabic"/>
          <w:b/>
          <w:color w:val="auto"/>
          <w:rtl/>
          <w:lang w:eastAsia="en-US"/>
        </w:rPr>
        <w:t>وَمِنْ آيَاتِهِ أَنْ خَلَقَكُمْ مِنْ تُرَابٍ ثُمَّ إِذَا أَنْتُمْ بَشَرٌ تَنْتَشِرُونَ</w:t>
      </w:r>
      <w:r w:rsidRPr="00BE2E48">
        <w:rPr>
          <w:rFonts w:ascii="Traditional Arabic" w:hAnsi="Traditional Arabic"/>
          <w:b/>
          <w:color w:val="auto"/>
          <w:kern w:val="28"/>
          <w:rtl/>
        </w:rPr>
        <w:t>﴾  وبعد أكله من الشجرة قال له ﴿</w:t>
      </w:r>
      <w:r w:rsidRPr="00BE2E48">
        <w:rPr>
          <w:rFonts w:ascii="Traditional Arabic" w:hAnsi="Traditional Arabic"/>
          <w:b/>
          <w:color w:val="auto"/>
          <w:rtl/>
          <w:lang w:eastAsia="en-US"/>
        </w:rPr>
        <w:t>قَالَ اهْبِطُوا بَعْضُكُمْ لِبَعْضٍ عَدُوٌّ وَلَكُمْ فِي الْأَرْضِ مُسْتَقَرٌّ وَمَتَاعٌ إِلَى حِينٍ</w:t>
      </w:r>
      <w:r w:rsidRPr="00BE2E48">
        <w:rPr>
          <w:rFonts w:ascii="Traditional Arabic" w:hAnsi="Traditional Arabic"/>
          <w:b/>
          <w:color w:val="auto"/>
          <w:kern w:val="28"/>
          <w:rtl/>
        </w:rPr>
        <w:t>﴾.</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kern w:val="28"/>
          <w:rtl/>
        </w:rPr>
        <w:t xml:space="preserve"> نوح </w:t>
      </w:r>
      <w:r w:rsidRPr="00BE2E48">
        <w:rPr>
          <w:rFonts w:ascii="Traditional Arabic" w:hAnsi="Traditional Arabic"/>
          <w:b/>
          <w:color w:val="auto"/>
          <w:kern w:val="28"/>
        </w:rPr>
        <w:sym w:font="AGA Arabesque" w:char="F075"/>
      </w:r>
      <w:r w:rsidRPr="00BE2E48">
        <w:rPr>
          <w:rFonts w:ascii="Traditional Arabic" w:hAnsi="Traditional Arabic"/>
          <w:b/>
          <w:color w:val="auto"/>
          <w:kern w:val="28"/>
          <w:rtl/>
        </w:rPr>
        <w:t xml:space="preserve"> دعا على قومه فقال ﴿</w:t>
      </w:r>
      <w:r w:rsidRPr="00BE2E48">
        <w:rPr>
          <w:rFonts w:ascii="Traditional Arabic" w:hAnsi="Traditional Arabic"/>
          <w:b/>
          <w:color w:val="auto"/>
          <w:rtl/>
          <w:lang w:eastAsia="en-US"/>
        </w:rPr>
        <w:t>وَقَالَ نُوحٌ رَبِّ لَا تَذَرْ عَلَى الْأَرْضِ مِنَ الْكَافِرِينَ دَيَّارًا (26) إِنَّكَ إِنْ تَذَرْهُمْ يُضِلُّوا عِبَادَكَ وَلَا يَلِدُوا إِلَّا فَاجِرًا كَفَّارًا</w:t>
      </w:r>
      <w:r w:rsidRPr="00BE2E48">
        <w:rPr>
          <w:rFonts w:ascii="Traditional Arabic" w:hAnsi="Traditional Arabic"/>
          <w:b/>
          <w:color w:val="auto"/>
          <w:kern w:val="28"/>
          <w:rtl/>
        </w:rPr>
        <w:t>﴾ فحصل الطوفان ﴿</w:t>
      </w:r>
      <w:r w:rsidRPr="00BE2E48">
        <w:rPr>
          <w:rFonts w:ascii="Traditional Arabic" w:hAnsi="Traditional Arabic"/>
          <w:b/>
          <w:color w:val="auto"/>
          <w:rtl/>
          <w:lang w:eastAsia="en-US"/>
        </w:rPr>
        <w:t>كَذَّبَتْ قَبْلَهُمْ قَوْمُ نُوحٍ فَكَذَّبُوا عَبْدَنَا وَقَالُوا مَجْنُونٌ وَازْدُجِرَ (9) فَدَعَا رَبَّهُ أَنِّي مَغْلُوبٌ فَانْتَصِرْ (10) فَفَتَحْنَا أَبْوَابَ السَّمَاءِ بِمَاءٍ مُنْهَمِرٍ (11) وَفَجَّرْنَا الْأَرْضَ عُيُونًا فَالْتَقَى الْمَاءُ عَلَى أَمْرٍ قَدْ قُدِرَ</w:t>
      </w:r>
      <w:r w:rsidRPr="00BE2E48">
        <w:rPr>
          <w:rFonts w:ascii="Traditional Arabic" w:hAnsi="Traditional Arabic"/>
          <w:b/>
          <w:color w:val="auto"/>
          <w:kern w:val="28"/>
          <w:rtl/>
        </w:rPr>
        <w:t>﴾ ثم انتهى الطوفان فقال تعالى: ﴿</w:t>
      </w:r>
      <w:r w:rsidRPr="00BE2E48">
        <w:rPr>
          <w:rFonts w:ascii="Traditional Arabic" w:hAnsi="Traditional Arabic"/>
          <w:b/>
          <w:color w:val="auto"/>
          <w:rtl/>
          <w:lang w:eastAsia="en-US"/>
        </w:rPr>
        <w:t xml:space="preserve">وَقِيلَ </w:t>
      </w:r>
      <w:proofErr w:type="spellStart"/>
      <w:r w:rsidRPr="00BE2E48">
        <w:rPr>
          <w:rFonts w:ascii="Traditional Arabic" w:hAnsi="Traditional Arabic"/>
          <w:b/>
          <w:color w:val="auto"/>
          <w:rtl/>
          <w:lang w:eastAsia="en-US"/>
        </w:rPr>
        <w:t>يَاأَرْضُ</w:t>
      </w:r>
      <w:proofErr w:type="spellEnd"/>
      <w:r w:rsidRPr="00BE2E48">
        <w:rPr>
          <w:rFonts w:ascii="Traditional Arabic" w:hAnsi="Traditional Arabic"/>
          <w:b/>
          <w:color w:val="auto"/>
          <w:rtl/>
          <w:lang w:eastAsia="en-US"/>
        </w:rPr>
        <w:t xml:space="preserve"> ابْلَعِي مَاءَكِ </w:t>
      </w:r>
      <w:proofErr w:type="spellStart"/>
      <w:r w:rsidRPr="00BE2E48">
        <w:rPr>
          <w:rFonts w:ascii="Traditional Arabic" w:hAnsi="Traditional Arabic"/>
          <w:b/>
          <w:color w:val="auto"/>
          <w:rtl/>
          <w:lang w:eastAsia="en-US"/>
        </w:rPr>
        <w:t>وَيَاسَمَاءُ</w:t>
      </w:r>
      <w:proofErr w:type="spellEnd"/>
      <w:r w:rsidRPr="00BE2E48">
        <w:rPr>
          <w:rFonts w:ascii="Traditional Arabic" w:hAnsi="Traditional Arabic"/>
          <w:b/>
          <w:color w:val="auto"/>
          <w:rtl/>
          <w:lang w:eastAsia="en-US"/>
        </w:rPr>
        <w:t xml:space="preserve"> أَقْلِعِي وَغِيضَ الْمَاءُ وَقُضِيَ الْأَمْرُ وَاسْتَوَتْ عَلَى الْجُودِيِّ وَقِيلَ بُعْدًا لِلْقَوْمِ الظَّالِمِينَ </w:t>
      </w:r>
      <w:r w:rsidRPr="00BE2E48">
        <w:rPr>
          <w:rFonts w:ascii="Traditional Arabic" w:hAnsi="Traditional Arabic"/>
          <w:b/>
          <w:color w:val="auto"/>
          <w:kern w:val="28"/>
          <w:rtl/>
        </w:rPr>
        <w:t xml:space="preserve">﴾  </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rtl/>
        </w:rPr>
        <w:t xml:space="preserve"> هود</w:t>
      </w:r>
      <w:r w:rsidRPr="00BE2E48">
        <w:rPr>
          <w:rFonts w:ascii="Traditional Arabic" w:hAnsi="Traditional Arabic"/>
          <w:b/>
          <w:color w:val="auto"/>
        </w:rPr>
        <w:sym w:font="AGA Arabesque" w:char="F075"/>
      </w:r>
      <w:r w:rsidRPr="00BE2E48">
        <w:rPr>
          <w:rFonts w:ascii="Traditional Arabic" w:hAnsi="Traditional Arabic"/>
          <w:b/>
          <w:color w:val="auto"/>
        </w:rPr>
        <w:t xml:space="preserve"> </w:t>
      </w:r>
      <w:r w:rsidRPr="00BE2E48">
        <w:rPr>
          <w:rFonts w:ascii="Traditional Arabic" w:hAnsi="Traditional Arabic"/>
          <w:b/>
          <w:color w:val="auto"/>
          <w:rtl/>
        </w:rPr>
        <w:t xml:space="preserve"> </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 أَتَبْنُونَ بِكُلِّ رِيعٍ آيَةً تَعْبَثُونَ (128) وَتَتَّخِذُونَ مَصَانِعَ لَعَلَّكُمْ تَخْلُدُونَ (129) وَإِذَا بَطَشْتُمْ </w:t>
      </w:r>
      <w:proofErr w:type="spellStart"/>
      <w:r w:rsidRPr="00BE2E48">
        <w:rPr>
          <w:rFonts w:ascii="Traditional Arabic" w:hAnsi="Traditional Arabic"/>
          <w:b/>
          <w:color w:val="auto"/>
          <w:rtl/>
          <w:lang w:eastAsia="en-US"/>
        </w:rPr>
        <w:t>بَطَشْتُمْ</w:t>
      </w:r>
      <w:proofErr w:type="spellEnd"/>
      <w:r w:rsidRPr="00BE2E48">
        <w:rPr>
          <w:rFonts w:ascii="Traditional Arabic" w:hAnsi="Traditional Arabic"/>
          <w:b/>
          <w:color w:val="auto"/>
          <w:rtl/>
          <w:lang w:eastAsia="en-US"/>
        </w:rPr>
        <w:t xml:space="preserve"> جَبَّارِينَ (130) فَاتَّقُوا اللَّهَ وَأَطِيعُونِ</w:t>
      </w:r>
      <w:r w:rsidRPr="00BE2E48">
        <w:rPr>
          <w:rFonts w:ascii="Traditional Arabic" w:hAnsi="Traditional Arabic"/>
          <w:b/>
          <w:color w:val="auto"/>
          <w:kern w:val="28"/>
          <w:rtl/>
        </w:rPr>
        <w:t>﴾.</w:t>
      </w:r>
      <w:r w:rsidR="00BE2E48" w:rsidRPr="00BE2E48">
        <w:rPr>
          <w:rFonts w:ascii="Traditional Arabic" w:hAnsi="Traditional Arabic"/>
          <w:b/>
          <w:color w:val="auto"/>
          <w:kern w:val="28"/>
          <w:rtl/>
        </w:rPr>
        <w:t xml:space="preserve"> وقد عتوا وطفوا في الأرض ﴿</w:t>
      </w:r>
      <w:r w:rsidR="00BE2E48" w:rsidRPr="00BE2E48">
        <w:rPr>
          <w:rFonts w:ascii="Traditional Arabic" w:hAnsi="Traditional Arabic"/>
          <w:b/>
          <w:color w:val="auto"/>
          <w:rtl/>
          <w:lang w:eastAsia="en-US"/>
        </w:rPr>
        <w:t xml:space="preserve"> فَأَمَّا عَادٌ فَاسْتَكْبَرُوا فِي الْأَرْضِ بِغَيْرِ الْحَقِّ وَقَالُوا مَنْ أَشَدُّ مِنَّا قُوَّةً أَوَلَمْ يَرَوْا أَنَّ اللَّهَ الَّذِي خَلَقَهُمْ هُوَ أَشَدُّ مِنْهُمْ قُوَّةً وَكَانُوا بِآيَاتِنَا يَجْحَدُونَ</w:t>
      </w:r>
      <w:r w:rsidR="00BE2E48" w:rsidRPr="00BE2E48">
        <w:rPr>
          <w:rFonts w:ascii="Traditional Arabic" w:hAnsi="Traditional Arabic"/>
          <w:b/>
          <w:color w:val="auto"/>
          <w:kern w:val="28"/>
          <w:rtl/>
        </w:rPr>
        <w:t>﴾.</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kern w:val="28"/>
          <w:rtl/>
        </w:rPr>
        <w:t xml:space="preserve"> صالح </w:t>
      </w:r>
      <w:r w:rsidRPr="00BE2E48">
        <w:rPr>
          <w:rFonts w:ascii="Traditional Arabic" w:hAnsi="Traditional Arabic"/>
          <w:b/>
          <w:color w:val="auto"/>
          <w:kern w:val="28"/>
        </w:rPr>
        <w:sym w:font="AGA Arabesque" w:char="F075"/>
      </w:r>
      <w:r w:rsidRPr="00BE2E48">
        <w:rPr>
          <w:rFonts w:ascii="Traditional Arabic" w:hAnsi="Traditional Arabic"/>
          <w:b/>
          <w:color w:val="auto"/>
          <w:rtl/>
        </w:rPr>
        <w:t xml:space="preserve"> ذكرهم بالنشأة </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وَإِلَى ثَمُودَ أَخَاهُمْ صَالِحًا قَالَ </w:t>
      </w:r>
      <w:proofErr w:type="spellStart"/>
      <w:r w:rsidRPr="00BE2E48">
        <w:rPr>
          <w:rFonts w:ascii="Traditional Arabic" w:hAnsi="Traditional Arabic"/>
          <w:b/>
          <w:color w:val="auto"/>
          <w:rtl/>
          <w:lang w:eastAsia="en-US"/>
        </w:rPr>
        <w:t>يَاقَوْمِ</w:t>
      </w:r>
      <w:proofErr w:type="spellEnd"/>
      <w:r w:rsidRPr="00BE2E48">
        <w:rPr>
          <w:rFonts w:ascii="Traditional Arabic" w:hAnsi="Traditional Arabic"/>
          <w:b/>
          <w:color w:val="auto"/>
          <w:rtl/>
          <w:lang w:eastAsia="en-US"/>
        </w:rPr>
        <w:t xml:space="preserve"> اعْبُدُوا اللَّهَ مَا لَكُمْ مِنْ إِلَهٍ غَيْرُهُ هُوَ أَنْشَأَكُمْ مِنَ الْأَرْضِ وَاسْتَعْمَرَكُمْ فِيهَا فَاسْتَغْفِرُوهُ ثُمَّ تُوبُوا إِلَيْهِ إِنَّ رَبِّي قَرِيبٌ مُجِيبٌ</w:t>
      </w:r>
      <w:r w:rsidRPr="00BE2E48">
        <w:rPr>
          <w:rFonts w:ascii="Traditional Arabic" w:hAnsi="Traditional Arabic"/>
          <w:b/>
          <w:color w:val="auto"/>
          <w:kern w:val="28"/>
          <w:rtl/>
        </w:rPr>
        <w:t>﴾</w:t>
      </w:r>
      <w:r w:rsidRPr="00BE2E48">
        <w:rPr>
          <w:rFonts w:ascii="Traditional Arabic" w:hAnsi="Traditional Arabic"/>
          <w:b/>
          <w:color w:val="auto"/>
          <w:rtl/>
        </w:rPr>
        <w:t xml:space="preserve">  وفي الناقة </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وَإِلَى ثَمُودَ </w:t>
      </w:r>
      <w:r w:rsidRPr="00BE2E48">
        <w:rPr>
          <w:rFonts w:ascii="Traditional Arabic" w:hAnsi="Traditional Arabic"/>
          <w:b/>
          <w:color w:val="auto"/>
          <w:rtl/>
          <w:lang w:eastAsia="en-US"/>
        </w:rPr>
        <w:lastRenderedPageBreak/>
        <w:t xml:space="preserve">أَخَاهُمْ صَالِحًا قَالَ </w:t>
      </w:r>
      <w:proofErr w:type="spellStart"/>
      <w:r w:rsidRPr="00BE2E48">
        <w:rPr>
          <w:rFonts w:ascii="Traditional Arabic" w:hAnsi="Traditional Arabic"/>
          <w:b/>
          <w:color w:val="auto"/>
          <w:rtl/>
          <w:lang w:eastAsia="en-US"/>
        </w:rPr>
        <w:t>يَاقَوْمِ</w:t>
      </w:r>
      <w:proofErr w:type="spellEnd"/>
      <w:r w:rsidRPr="00BE2E48">
        <w:rPr>
          <w:rFonts w:ascii="Traditional Arabic" w:hAnsi="Traditional Arabic"/>
          <w:b/>
          <w:color w:val="auto"/>
          <w:rtl/>
          <w:lang w:eastAsia="en-US"/>
        </w:rPr>
        <w:t xml:space="preserve"> اعْبُدُوا اللَّهَ مَا لَكُمْ مِنْ إِلَهٍ غَيْرُهُ قَدْ جَاءَتْكُمْ بَيِّنَةٌ مِنْ رَبِّكُمْ هَذِهِ نَاقَةُ اللَّهِ لَكُمْ آيَةً فَذَرُوهَا تَأْكُلْ فِي أَرْضِ اللَّهِ وَلَا تَمَسُّوهَا بِسُوءٍ فَيَأْخُذَكُمْ عَذَابٌ أَلِيمٌ</w:t>
      </w:r>
      <w:r w:rsidRPr="00BE2E48">
        <w:rPr>
          <w:rFonts w:ascii="Traditional Arabic" w:hAnsi="Traditional Arabic"/>
          <w:b/>
          <w:color w:val="auto"/>
          <w:kern w:val="28"/>
          <w:rtl/>
        </w:rPr>
        <w:t>﴾</w:t>
      </w:r>
      <w:r w:rsidRPr="00BE2E48">
        <w:rPr>
          <w:rFonts w:ascii="Traditional Arabic" w:hAnsi="Traditional Arabic"/>
          <w:b/>
          <w:color w:val="auto"/>
          <w:rtl/>
        </w:rPr>
        <w:t xml:space="preserve"> وذكرهم بنعم الله في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وَاذْكُرُوا إِذْ جَعَلَكُمْ خُلَفَاءَ مِنْ بَعْدِ عَادٍ وَبَوَّأَكُمْ فِي الْأَرْضِ تَتَّخِذُونَ مِنْ سُهُولِهَا قُصُورًا وَتَنْحِتُونَ الْجِبَالَ بُيُوتًا فَاذْكُرُوا آلَاءَ اللَّهِ وَلَا تَعْثَوْا فِي الْأَرْضِ مُفْسِدِينَ</w:t>
      </w:r>
      <w:r w:rsidRPr="00BE2E48">
        <w:rPr>
          <w:rFonts w:ascii="Traditional Arabic" w:hAnsi="Traditional Arabic"/>
          <w:b/>
          <w:color w:val="auto"/>
          <w:kern w:val="28"/>
          <w:rtl/>
        </w:rPr>
        <w:t>﴾</w:t>
      </w:r>
      <w:r w:rsidRPr="00BE2E48">
        <w:rPr>
          <w:rFonts w:ascii="Traditional Arabic" w:hAnsi="Traditional Arabic"/>
          <w:b/>
          <w:color w:val="auto"/>
          <w:rtl/>
        </w:rPr>
        <w:t xml:space="preserve"> وحذرهم من أصحاب الفساد </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 وَلَا تُطِيعُوا أَمْرَ الْمُسْرِفِينَ (151) الَّذِينَ يُفْسِدُونَ فِي الْأَرْضِ وَلَا يُصْلِحُونَ</w:t>
      </w:r>
      <w:r w:rsidRPr="00BE2E48">
        <w:rPr>
          <w:rFonts w:ascii="Traditional Arabic" w:hAnsi="Traditional Arabic"/>
          <w:b/>
          <w:color w:val="auto"/>
          <w:kern w:val="28"/>
          <w:rtl/>
        </w:rPr>
        <w:t>﴾</w:t>
      </w:r>
      <w:r w:rsidRPr="00BE2E48">
        <w:rPr>
          <w:rFonts w:ascii="Traditional Arabic" w:hAnsi="Traditional Arabic"/>
          <w:b/>
          <w:color w:val="auto"/>
          <w:rtl/>
        </w:rPr>
        <w:t xml:space="preserve"> فقد كان هناك مجموعة مفسدة في الأرض </w:t>
      </w:r>
      <w:r w:rsidRPr="00BE2E48">
        <w:rPr>
          <w:rFonts w:ascii="Traditional Arabic" w:hAnsi="Traditional Arabic"/>
          <w:b/>
          <w:color w:val="auto"/>
          <w:kern w:val="28"/>
          <w:rtl/>
        </w:rPr>
        <w:t>﴿</w:t>
      </w:r>
      <w:r w:rsidRPr="00BE2E48">
        <w:rPr>
          <w:rFonts w:ascii="Traditional Arabic" w:hAnsi="Traditional Arabic"/>
          <w:b/>
          <w:color w:val="auto"/>
          <w:rtl/>
          <w:lang w:eastAsia="en-US"/>
        </w:rPr>
        <w:t>وَكَانَ فِي الْمَدِينَةِ تِسْعَةُ رَهْطٍ يُفْسِدُونَ فِي الْأَرْضِ وَلَا يُصْلِحُونَ</w:t>
      </w:r>
      <w:r w:rsidRPr="00BE2E48">
        <w:rPr>
          <w:rFonts w:ascii="Traditional Arabic" w:hAnsi="Traditional Arabic"/>
          <w:b/>
          <w:color w:val="auto"/>
          <w:kern w:val="28"/>
          <w:rtl/>
        </w:rPr>
        <w:t>﴾</w:t>
      </w:r>
      <w:r w:rsidRPr="00BE2E48">
        <w:rPr>
          <w:rFonts w:ascii="Traditional Arabic" w:hAnsi="Traditional Arabic"/>
          <w:b/>
          <w:color w:val="auto"/>
          <w:rtl/>
        </w:rPr>
        <w:t>.</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rtl/>
        </w:rPr>
        <w:t xml:space="preserve"> لوط</w:t>
      </w:r>
      <w:r w:rsidRPr="00BE2E48">
        <w:rPr>
          <w:rFonts w:ascii="Traditional Arabic" w:hAnsi="Traditional Arabic"/>
          <w:b/>
          <w:color w:val="auto"/>
        </w:rPr>
        <w:sym w:font="AGA Arabesque" w:char="F075"/>
      </w:r>
      <w:r w:rsidRPr="00BE2E48">
        <w:rPr>
          <w:rFonts w:ascii="Traditional Arabic" w:hAnsi="Traditional Arabic"/>
          <w:b/>
          <w:color w:val="auto"/>
          <w:rtl/>
        </w:rPr>
        <w:t xml:space="preserve"> </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فَلَمَّا جَاءَ أَمْرُنَا جَعَلْنَا </w:t>
      </w:r>
      <w:proofErr w:type="spellStart"/>
      <w:r w:rsidRPr="00BE2E48">
        <w:rPr>
          <w:rFonts w:ascii="Traditional Arabic" w:hAnsi="Traditional Arabic"/>
          <w:b/>
          <w:color w:val="auto"/>
          <w:rtl/>
          <w:lang w:eastAsia="en-US"/>
        </w:rPr>
        <w:t>عَالِيَهَا</w:t>
      </w:r>
      <w:proofErr w:type="spellEnd"/>
      <w:r w:rsidRPr="00BE2E48">
        <w:rPr>
          <w:rFonts w:ascii="Traditional Arabic" w:hAnsi="Traditional Arabic"/>
          <w:b/>
          <w:color w:val="auto"/>
          <w:rtl/>
          <w:lang w:eastAsia="en-US"/>
        </w:rPr>
        <w:t xml:space="preserve"> سَافِلَهَا وَأَمْطَرْنَا عَلَيْهَا حِجَارَةً مِنْ سِجِّيلٍ مَنْضُودٍ (82) مُسَوَّمَةً عِنْدَ رَبِّكَ وَمَا هِيَ مِنَ الظَّالِمِينَ بِبَعِيدٍ</w:t>
      </w:r>
      <w:r w:rsidRPr="00BE2E48">
        <w:rPr>
          <w:rFonts w:ascii="Traditional Arabic" w:hAnsi="Traditional Arabic"/>
          <w:b/>
          <w:color w:val="auto"/>
          <w:kern w:val="28"/>
          <w:rtl/>
        </w:rPr>
        <w:t>﴾</w:t>
      </w:r>
      <w:r w:rsidRPr="00BE2E48">
        <w:rPr>
          <w:rFonts w:ascii="Traditional Arabic" w:hAnsi="Traditional Arabic"/>
          <w:b/>
          <w:color w:val="auto"/>
          <w:rtl/>
        </w:rPr>
        <w:t xml:space="preserve"> </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rtl/>
        </w:rPr>
        <w:t>شعيب</w:t>
      </w:r>
      <w:r w:rsidRPr="00BE2E48">
        <w:rPr>
          <w:rFonts w:ascii="Traditional Arabic" w:hAnsi="Traditional Arabic"/>
          <w:b/>
          <w:color w:val="auto"/>
        </w:rPr>
        <w:sym w:font="AGA Arabesque" w:char="F075"/>
      </w:r>
      <w:r w:rsidRPr="00BE2E48">
        <w:rPr>
          <w:rFonts w:ascii="Traditional Arabic" w:hAnsi="Traditional Arabic"/>
          <w:b/>
          <w:color w:val="auto"/>
          <w:rtl/>
        </w:rPr>
        <w:t xml:space="preserve"> </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وَإِلَى مَدْيَنَ أَخَاهُمْ شُعَيْبًا قَالَ </w:t>
      </w:r>
      <w:proofErr w:type="spellStart"/>
      <w:r w:rsidRPr="00BE2E48">
        <w:rPr>
          <w:rFonts w:ascii="Traditional Arabic" w:hAnsi="Traditional Arabic"/>
          <w:b/>
          <w:color w:val="auto"/>
          <w:rtl/>
          <w:lang w:eastAsia="en-US"/>
        </w:rPr>
        <w:t>يَاقَوْمِ</w:t>
      </w:r>
      <w:proofErr w:type="spellEnd"/>
      <w:r w:rsidRPr="00BE2E48">
        <w:rPr>
          <w:rFonts w:ascii="Traditional Arabic" w:hAnsi="Traditional Arabic"/>
          <w:b/>
          <w:color w:val="auto"/>
          <w:rtl/>
          <w:lang w:eastAsia="en-US"/>
        </w:rPr>
        <w:t xml:space="preserve"> اعْبُدُوا اللَّهَ مَا لَكُمْ مِنْ إِلَهٍ غَيْرُهُ قَدْ جَاءَتْكُمْ بَيِّنَةٌ مِنْ رَبِّكُمْ فَأَوْفُوا الْكَيْلَ وَالْمِيزَانَ وَلَا تَبْخَسُوا النَّاسَ أَشْيَاءَهُمْ وَلَا تُفْسِدُوا فِي الْأَرْضِ بَعْدَ إِصْلَاحِهَا ذَلِكُمْ خَيْرٌ لَكُمْ إِنْ كُنْتُمْ مُؤْمِنِينَ</w:t>
      </w:r>
      <w:r w:rsidRPr="00BE2E48">
        <w:rPr>
          <w:rFonts w:ascii="Traditional Arabic" w:hAnsi="Traditional Arabic"/>
          <w:b/>
          <w:color w:val="auto"/>
          <w:kern w:val="28"/>
          <w:rtl/>
        </w:rPr>
        <w:t>﴾</w:t>
      </w:r>
      <w:r w:rsidRPr="00BE2E48">
        <w:rPr>
          <w:rFonts w:ascii="Traditional Arabic" w:hAnsi="Traditional Arabic"/>
          <w:b/>
          <w:color w:val="auto"/>
          <w:rtl/>
        </w:rPr>
        <w:t>.</w:t>
      </w:r>
      <w:r w:rsidRPr="00BE2E48">
        <w:rPr>
          <w:rFonts w:ascii="Traditional Arabic" w:hAnsi="Traditional Arabic"/>
          <w:b/>
          <w:color w:val="auto"/>
          <w:kern w:val="28"/>
          <w:rtl/>
        </w:rPr>
        <w:t>﴿</w:t>
      </w:r>
      <w:proofErr w:type="spellStart"/>
      <w:r w:rsidRPr="00BE2E48">
        <w:rPr>
          <w:rFonts w:ascii="Traditional Arabic" w:hAnsi="Traditional Arabic"/>
          <w:b/>
          <w:color w:val="auto"/>
          <w:rtl/>
          <w:lang w:eastAsia="en-US"/>
        </w:rPr>
        <w:t>وَيَاقَوْمِ</w:t>
      </w:r>
      <w:proofErr w:type="spellEnd"/>
      <w:r w:rsidRPr="00BE2E48">
        <w:rPr>
          <w:rFonts w:ascii="Traditional Arabic" w:hAnsi="Traditional Arabic"/>
          <w:b/>
          <w:color w:val="auto"/>
          <w:rtl/>
          <w:lang w:eastAsia="en-US"/>
        </w:rPr>
        <w:t xml:space="preserve"> أَوْفُوا الْمِكْيَالَ وَالْمِيزَانَ بِالْقِسْطِ وَلَا تَبْخَسُوا النَّاسَ أَشْيَاءَهُمْ وَلَا تَعْثَوْا فِي الْأَرْضِ مُفْسِدِينَ</w:t>
      </w:r>
      <w:r w:rsidRPr="00BE2E48">
        <w:rPr>
          <w:rFonts w:ascii="Traditional Arabic" w:hAnsi="Traditional Arabic"/>
          <w:b/>
          <w:color w:val="auto"/>
          <w:kern w:val="28"/>
          <w:rtl/>
        </w:rPr>
        <w:t>﴾</w:t>
      </w:r>
      <w:r w:rsidRPr="00BE2E48">
        <w:rPr>
          <w:rFonts w:ascii="Traditional Arabic" w:hAnsi="Traditional Arabic"/>
          <w:b/>
          <w:color w:val="auto"/>
          <w:rtl/>
        </w:rPr>
        <w:t xml:space="preserve">. </w:t>
      </w: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 أَوْفُوا الْكَيْلَ وَلَا تَكُونُوا مِنَ الْمُخْسِرِينَ (181) وَزِنُوا بِالْقِسْطَاسِ الْمُسْتَقِيمِ (182) وَلَا تَبْخَسُوا النَّاسَ أَشْيَاءَهُمْ وَلَا تَعْثَوْا فِي الْأَرْضِ مُفْسِدِينَ</w:t>
      </w:r>
      <w:r w:rsidRPr="00BE2E48">
        <w:rPr>
          <w:rFonts w:ascii="Traditional Arabic" w:hAnsi="Traditional Arabic"/>
          <w:b/>
          <w:color w:val="auto"/>
          <w:kern w:val="28"/>
          <w:rtl/>
        </w:rPr>
        <w:t>﴾</w:t>
      </w:r>
      <w:r w:rsidRPr="00BE2E48">
        <w:rPr>
          <w:rFonts w:ascii="Traditional Arabic" w:hAnsi="Traditional Arabic"/>
          <w:b/>
          <w:color w:val="auto"/>
          <w:rtl/>
        </w:rPr>
        <w:t xml:space="preserve"> </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rtl/>
        </w:rPr>
        <w:t xml:space="preserve"> إبراهيم</w:t>
      </w:r>
      <w:r w:rsidRPr="00BE2E48">
        <w:rPr>
          <w:rFonts w:ascii="Traditional Arabic" w:hAnsi="Traditional Arabic"/>
          <w:b/>
          <w:color w:val="auto"/>
        </w:rPr>
        <w:sym w:font="AGA Arabesque" w:char="F075"/>
      </w:r>
      <w:r w:rsidRPr="00BE2E48">
        <w:rPr>
          <w:rFonts w:ascii="Traditional Arabic" w:hAnsi="Traditional Arabic"/>
          <w:b/>
          <w:color w:val="auto"/>
          <w:rtl/>
        </w:rPr>
        <w:t xml:space="preserve"> حول دعوته لقومه حيث ذكرهم ﴿</w:t>
      </w:r>
      <w:r w:rsidRPr="00BE2E48">
        <w:rPr>
          <w:rFonts w:ascii="Traditional Arabic" w:hAnsi="Traditional Arabic"/>
          <w:b/>
          <w:color w:val="auto"/>
          <w:rtl/>
          <w:lang w:eastAsia="en-US"/>
        </w:rPr>
        <w:t xml:space="preserve">وَإِذْ قَالَ إِبْرَاهِيمُ لِأَبِيهِ آزَرَ أَتَتَّخِذُ أَصْنَامًا آلِهَةً إِنِّي أَرَاكَ وَقَوْمَكَ فِي ضَلَالٍ مُبِينٍ (74) وَكَذَلِكَ نُرِي إِبْرَاهِيمَ مَلَكُوتَ السَّمَاوَاتِ وَالْأَرْضِ وَلِيَكُونَ مِنَ الْمُوقِنِينَ </w:t>
      </w:r>
      <w:r w:rsidRPr="00BE2E48">
        <w:rPr>
          <w:rFonts w:ascii="Traditional Arabic" w:hAnsi="Traditional Arabic"/>
          <w:b/>
          <w:color w:val="auto"/>
          <w:rtl/>
        </w:rPr>
        <w:t>﴾ وحول بناء البيت ﴿</w:t>
      </w:r>
      <w:r w:rsidRPr="00BE2E48">
        <w:rPr>
          <w:rFonts w:ascii="Traditional Arabic" w:hAnsi="Traditional Arabic"/>
          <w:b/>
          <w:color w:val="auto"/>
          <w:rtl/>
          <w:lang w:eastAsia="en-US"/>
        </w:rPr>
        <w:t>قُلْ صَدَقَ اللَّهُ فَاتَّبِعُوا مِلَّةَ إِبْرَاهِيمَ حَنِيفًا وَمَا كَانَ مِنَ الْمُشْرِكِينَ (95) إِنَّ أَوَّلَ بَيْتٍ وُضِعَ لِلنَّاسِ لَلَّذِي بِبَكَّةَ مُبَارَكًا وَهُدًى لِلْعَالَمِينَ</w:t>
      </w:r>
      <w:r w:rsidRPr="00BE2E48">
        <w:rPr>
          <w:rFonts w:ascii="Traditional Arabic" w:hAnsi="Traditional Arabic"/>
          <w:b/>
          <w:color w:val="auto"/>
          <w:rtl/>
        </w:rPr>
        <w:t>﴾ ومن دعائه ﴿</w:t>
      </w:r>
      <w:r w:rsidRPr="00BE2E48">
        <w:rPr>
          <w:rFonts w:ascii="Traditional Arabic" w:hAnsi="Traditional Arabic"/>
          <w:b/>
          <w:color w:val="auto"/>
          <w:rtl/>
          <w:lang w:eastAsia="en-US"/>
        </w:rPr>
        <w:t>رَبَّنَا إِنَّكَ تَعْلَمُ مَا نُخْفِي وَمَا نُعْلِنُ وَمَا يَخْفَى عَلَى اللَّهِ مِنْ شَيْءٍ فِي الْأَرْضِ وَلَا فِي السَّمَاءِ</w:t>
      </w:r>
      <w:r w:rsidRPr="00BE2E48">
        <w:rPr>
          <w:rFonts w:ascii="Traditional Arabic" w:hAnsi="Traditional Arabic"/>
          <w:b/>
          <w:color w:val="auto"/>
          <w:rtl/>
        </w:rPr>
        <w:t>﴾ ﴿</w:t>
      </w:r>
      <w:r w:rsidRPr="00BE2E48">
        <w:rPr>
          <w:rFonts w:ascii="Traditional Arabic" w:hAnsi="Traditional Arabic"/>
          <w:b/>
          <w:color w:val="auto"/>
          <w:rtl/>
          <w:lang w:eastAsia="en-US"/>
        </w:rPr>
        <w:t xml:space="preserve">وَنَجَّيْنَاهُ وَلُوطًا إِلَى الْأَرْضِ الَّتِي بَارَكْنَا فِيهَا لِلْعَالَمِينَ </w:t>
      </w:r>
      <w:r w:rsidRPr="00BE2E48">
        <w:rPr>
          <w:rFonts w:ascii="Traditional Arabic" w:hAnsi="Traditional Arabic"/>
          <w:b/>
          <w:color w:val="auto"/>
          <w:rtl/>
        </w:rPr>
        <w:t>﴾.</w:t>
      </w:r>
    </w:p>
    <w:p w:rsidR="000E4735" w:rsidRPr="00BE2E48" w:rsidRDefault="000E4735" w:rsidP="00AA40A1">
      <w:pPr>
        <w:pStyle w:val="afc"/>
        <w:numPr>
          <w:ilvl w:val="0"/>
          <w:numId w:val="13"/>
        </w:numPr>
        <w:ind w:left="-1" w:firstLine="283"/>
        <w:rPr>
          <w:rFonts w:ascii="Traditional Arabic" w:hAnsi="Traditional Arabic"/>
          <w:b/>
          <w:color w:val="auto"/>
        </w:rPr>
      </w:pPr>
      <w:r w:rsidRPr="00BE2E48">
        <w:rPr>
          <w:rFonts w:ascii="Traditional Arabic" w:hAnsi="Traditional Arabic"/>
          <w:b/>
          <w:color w:val="auto"/>
          <w:rtl/>
        </w:rPr>
        <w:t>موسى</w:t>
      </w:r>
      <w:r w:rsidRPr="00BE2E48">
        <w:rPr>
          <w:rFonts w:ascii="Traditional Arabic" w:hAnsi="Traditional Arabic"/>
          <w:b/>
          <w:color w:val="auto"/>
        </w:rPr>
        <w:sym w:font="AGA Arabesque" w:char="F075"/>
      </w:r>
      <w:r w:rsidRPr="00BE2E48">
        <w:rPr>
          <w:rFonts w:ascii="Traditional Arabic" w:hAnsi="Traditional Arabic"/>
          <w:b/>
          <w:color w:val="auto"/>
          <w:rtl/>
        </w:rPr>
        <w:t xml:space="preserve"> من جهة فرعون وقومه فقد كان قبل رسالة موسى مفسدا ومتكبرا في الأرض ﴿</w:t>
      </w:r>
      <w:r w:rsidRPr="00BE2E48">
        <w:rPr>
          <w:rFonts w:ascii="Traditional Arabic" w:hAnsi="Traditional Arabic"/>
          <w:b/>
          <w:color w:val="auto"/>
          <w:rtl/>
          <w:lang w:eastAsia="en-US"/>
        </w:rPr>
        <w:t>فَمَا آمَنَ لِمُوسَى إِلَّا ذُرِّيَّةٌ مِنْ قَوْمِهِ عَلَى خَوْفٍ مِنْ فِرْعَوْنَ وَمَلَئِهِمْ أَنْ يَفْتِنَهُمْ وَإِنَّ فِرْعَوْنَ لَعَالٍ فِي الْأَرْضِ وَإِنَّهُ لَمِنَ الْمُسْرِفِينَ</w:t>
      </w:r>
      <w:r w:rsidRPr="00BE2E48">
        <w:rPr>
          <w:rFonts w:ascii="Traditional Arabic" w:hAnsi="Traditional Arabic"/>
          <w:b/>
          <w:color w:val="auto"/>
          <w:rtl/>
        </w:rPr>
        <w:t xml:space="preserve">﴾ وقد اتهم موسى </w:t>
      </w:r>
      <w:r w:rsidRPr="00BE2E48">
        <w:rPr>
          <w:rFonts w:ascii="Traditional Arabic" w:hAnsi="Traditional Arabic"/>
          <w:b/>
          <w:color w:val="auto"/>
        </w:rPr>
        <w:sym w:font="AGA Arabesque" w:char="F075"/>
      </w:r>
      <w:r w:rsidRPr="00BE2E48">
        <w:rPr>
          <w:rFonts w:ascii="Traditional Arabic" w:hAnsi="Traditional Arabic"/>
          <w:b/>
          <w:color w:val="auto"/>
          <w:rtl/>
        </w:rPr>
        <w:t xml:space="preserve"> ﴿</w:t>
      </w:r>
      <w:r w:rsidRPr="00BE2E48">
        <w:rPr>
          <w:rFonts w:ascii="Traditional Arabic" w:hAnsi="Traditional Arabic"/>
          <w:b/>
          <w:color w:val="auto"/>
          <w:rtl/>
          <w:lang w:eastAsia="en-US"/>
        </w:rPr>
        <w:t xml:space="preserve">فَلَمَّا أَنْ أَرَادَ أَنْ يَبْطِشَ بِالَّذِي هُوَ عَدُوٌّ لَهُمَا قَالَ </w:t>
      </w:r>
      <w:proofErr w:type="spellStart"/>
      <w:r w:rsidRPr="00BE2E48">
        <w:rPr>
          <w:rFonts w:ascii="Traditional Arabic" w:hAnsi="Traditional Arabic"/>
          <w:b/>
          <w:color w:val="auto"/>
          <w:rtl/>
          <w:lang w:eastAsia="en-US"/>
        </w:rPr>
        <w:t>يَامُوسَى</w:t>
      </w:r>
      <w:proofErr w:type="spellEnd"/>
      <w:r w:rsidRPr="00BE2E48">
        <w:rPr>
          <w:rFonts w:ascii="Traditional Arabic" w:hAnsi="Traditional Arabic"/>
          <w:b/>
          <w:color w:val="auto"/>
          <w:rtl/>
          <w:lang w:eastAsia="en-US"/>
        </w:rPr>
        <w:t xml:space="preserve"> أَتُرِيدُ أَنْ تَقْتُلَنِي كَمَا قَتَلْتَ نَفْسًا بِالْأَمْسِ إِنْ تُرِيدُ إِلَّا أَنْ تَكُونَ جَبَّارًا فِي الْأَرْضِ وَمَا تُرِيدُ أَنْ تَكُونَ مِنَ الْمُصْلِحِينَ</w:t>
      </w:r>
      <w:r w:rsidRPr="00BE2E48">
        <w:rPr>
          <w:rFonts w:ascii="Traditional Arabic" w:hAnsi="Traditional Arabic"/>
          <w:b/>
          <w:color w:val="auto"/>
          <w:rtl/>
        </w:rPr>
        <w:t>﴾ وزاد طغيان فرعون بعد دعوة موسى عليه السلام ﴿</w:t>
      </w:r>
      <w:r w:rsidRPr="00BE2E48">
        <w:rPr>
          <w:rFonts w:ascii="Traditional Arabic" w:hAnsi="Traditional Arabic"/>
          <w:b/>
          <w:color w:val="auto"/>
          <w:rtl/>
          <w:lang w:eastAsia="en-US"/>
        </w:rPr>
        <w:t xml:space="preserve"> وَقَالَ الْمَلَأُ مِنْ قَوْمِ فِرْعَوْنَ أَتَذَرُ مُوسَى وَقَوْمَهُ لِيُفْسِدُوا فِي الْأَرْضِ وَيَذَرَكَ وَآلِهَتَكَ قَالَ سَنُقَتِّلُ أَبْنَاءَهُمْ وَنَسْتَحْيِي نِسَاءَهُمْ وَإِنَّا فَوْقَهُمْ قَاهِرُونَ</w:t>
      </w:r>
      <w:r w:rsidRPr="00BE2E48">
        <w:rPr>
          <w:rFonts w:ascii="Traditional Arabic" w:hAnsi="Traditional Arabic"/>
          <w:b/>
          <w:color w:val="auto"/>
          <w:rtl/>
        </w:rPr>
        <w:t>﴾ بل من حيله وخبثه أن يدعي أن موسى مفسد في الأرض ﴿</w:t>
      </w:r>
      <w:r w:rsidRPr="00BE2E48">
        <w:rPr>
          <w:rFonts w:ascii="Traditional Arabic" w:hAnsi="Traditional Arabic"/>
          <w:b/>
          <w:color w:val="auto"/>
          <w:rtl/>
          <w:lang w:eastAsia="en-US"/>
        </w:rPr>
        <w:t>وَقَالَ فِرْعَوْنُ ذَرُونِي أَقْتُلْ مُوسَى وَلْيَدْعُ رَبَّهُ إِنِّي أَخَافُ أَنْ يُبَدِّلَ دِينَكُمْ أَوْ أَنْ يُظْهِرَ فِي الْأَرْضِ الْفَسَادَ</w:t>
      </w:r>
      <w:r w:rsidRPr="00BE2E48">
        <w:rPr>
          <w:rFonts w:ascii="Traditional Arabic" w:hAnsi="Traditional Arabic"/>
          <w:b/>
          <w:color w:val="auto"/>
          <w:rtl/>
        </w:rPr>
        <w:t>﴾ وكان زمن فرعون ينصح بني إسرائيل ﴿</w:t>
      </w:r>
      <w:r w:rsidRPr="00BE2E48">
        <w:rPr>
          <w:rFonts w:ascii="Traditional Arabic" w:hAnsi="Traditional Arabic"/>
          <w:b/>
          <w:color w:val="auto"/>
          <w:rtl/>
          <w:lang w:eastAsia="en-US"/>
        </w:rPr>
        <w:t>قَالَ مُوسَى لِقَوْمِهِ اسْتَعِينُوا بِاللَّهِ وَاصْبِرُوا إِنَّ الْأَرْضَ لِلَّهِ يُورِثُهَا مَنْ يَشَاءُ مِنْ عِبَادِهِ وَالْعَاقِبَةُ لِلْمُتَّقِينَ</w:t>
      </w:r>
      <w:r w:rsidRPr="00BE2E48">
        <w:rPr>
          <w:rFonts w:ascii="Traditional Arabic" w:hAnsi="Traditional Arabic"/>
          <w:b/>
          <w:color w:val="auto"/>
          <w:rtl/>
        </w:rPr>
        <w:t>﴾.</w:t>
      </w:r>
    </w:p>
    <w:p w:rsidR="000E4735" w:rsidRPr="00BE2E48" w:rsidRDefault="000E4735" w:rsidP="00AA40A1">
      <w:pPr>
        <w:pStyle w:val="afc"/>
        <w:ind w:left="-1" w:firstLine="283"/>
        <w:rPr>
          <w:rFonts w:ascii="Traditional Arabic" w:hAnsi="Traditional Arabic"/>
          <w:b/>
          <w:color w:val="auto"/>
          <w:rtl/>
        </w:rPr>
      </w:pPr>
      <w:r w:rsidRPr="00BE2E48">
        <w:rPr>
          <w:rFonts w:ascii="Traditional Arabic" w:hAnsi="Traditional Arabic"/>
          <w:b/>
          <w:color w:val="auto"/>
          <w:rtl/>
        </w:rPr>
        <w:lastRenderedPageBreak/>
        <w:t>من جهة بني إسرائيل ﴿</w:t>
      </w:r>
      <w:r w:rsidRPr="00BE2E48">
        <w:rPr>
          <w:rFonts w:ascii="Traditional Arabic" w:hAnsi="Traditional Arabic"/>
          <w:b/>
          <w:color w:val="auto"/>
          <w:rtl/>
          <w:lang w:eastAsia="en-US"/>
        </w:rPr>
        <w:t xml:space="preserve">وَإِذْ قُلْتُمْ </w:t>
      </w:r>
      <w:proofErr w:type="spellStart"/>
      <w:r w:rsidRPr="00BE2E48">
        <w:rPr>
          <w:rFonts w:ascii="Traditional Arabic" w:hAnsi="Traditional Arabic"/>
          <w:b/>
          <w:color w:val="auto"/>
          <w:rtl/>
          <w:lang w:eastAsia="en-US"/>
        </w:rPr>
        <w:t>يَامُوسَى</w:t>
      </w:r>
      <w:proofErr w:type="spellEnd"/>
      <w:r w:rsidRPr="00BE2E48">
        <w:rPr>
          <w:rFonts w:ascii="Traditional Arabic" w:hAnsi="Traditional Arabic"/>
          <w:b/>
          <w:color w:val="auto"/>
          <w:rtl/>
          <w:lang w:eastAsia="en-US"/>
        </w:rPr>
        <w:t xml:space="preserve"> لَنْ نَصْبِرَ عَلَى طَعَامٍ وَاحِدٍ فَادْعُ لَنَا رَبَّكَ يُخْرِجْ لَنَا مِمَّا تُنْبِتُ الْأَرْضُ مِنْ بَقْلِهَا وَقِثَّائِهَا وَفُومِهَا وَعَدَسِهَا وَبَصَلِهَا</w:t>
      </w:r>
      <w:r w:rsidRPr="00BE2E48">
        <w:rPr>
          <w:rFonts w:ascii="Traditional Arabic" w:hAnsi="Traditional Arabic"/>
          <w:b/>
          <w:color w:val="auto"/>
          <w:rtl/>
        </w:rPr>
        <w:t>﴾ ﴿</w:t>
      </w:r>
      <w:r w:rsidRPr="00BE2E48">
        <w:rPr>
          <w:rFonts w:ascii="Traditional Arabic" w:hAnsi="Traditional Arabic"/>
          <w:b/>
          <w:color w:val="auto"/>
          <w:rtl/>
          <w:lang w:eastAsia="en-US"/>
        </w:rPr>
        <w:t>وَإِذِ اسْتَسْقَى مُوسَى لِقَوْمِهِ فَقُلْنَا اضْرِبْ بِعَصَاكَ الْحَجَرَ فَانْفَجَرَتْ مِنْهُ اثْنَتَا عَشْرَةَ عَيْنًا قَدْ عَلِمَ كُلُّ أُنَاسٍ مَشْرَبَهُمْ كُلُوا وَاشْرَبُوا مِنْ رِزْقِ اللَّهِ وَلَا تَعْثَوْا فِي الْأَرْضِ مُفْسِدِينَ</w:t>
      </w:r>
      <w:r w:rsidRPr="00BE2E48">
        <w:rPr>
          <w:rFonts w:ascii="Traditional Arabic" w:hAnsi="Traditional Arabic"/>
          <w:b/>
          <w:color w:val="auto"/>
          <w:rtl/>
        </w:rPr>
        <w:t>﴾</w:t>
      </w:r>
    </w:p>
    <w:p w:rsidR="000E4735" w:rsidRPr="00BE2E48" w:rsidRDefault="000E4735" w:rsidP="00AA40A1">
      <w:pPr>
        <w:pStyle w:val="afc"/>
        <w:numPr>
          <w:ilvl w:val="0"/>
          <w:numId w:val="14"/>
        </w:numPr>
        <w:ind w:left="-1" w:firstLine="283"/>
        <w:rPr>
          <w:rFonts w:ascii="Traditional Arabic" w:hAnsi="Traditional Arabic"/>
          <w:b/>
          <w:color w:val="auto"/>
        </w:rPr>
      </w:pPr>
      <w:r w:rsidRPr="00BE2E48">
        <w:rPr>
          <w:rFonts w:ascii="Traditional Arabic" w:hAnsi="Traditional Arabic"/>
          <w:b/>
          <w:color w:val="auto"/>
          <w:rtl/>
        </w:rPr>
        <w:t xml:space="preserve"> عيسى </w:t>
      </w:r>
      <w:r w:rsidRPr="00BE2E48">
        <w:rPr>
          <w:rFonts w:ascii="Traditional Arabic" w:hAnsi="Traditional Arabic"/>
          <w:b/>
          <w:color w:val="auto"/>
        </w:rPr>
        <w:t xml:space="preserve">  </w:t>
      </w:r>
      <w:r w:rsidRPr="00BE2E48">
        <w:rPr>
          <w:rFonts w:ascii="Traditional Arabic" w:hAnsi="Traditional Arabic"/>
          <w:b/>
          <w:color w:val="auto"/>
        </w:rPr>
        <w:sym w:font="AGA Arabesque" w:char="F075"/>
      </w:r>
      <w:r w:rsidRPr="00BE2E48">
        <w:rPr>
          <w:rFonts w:ascii="Traditional Arabic" w:hAnsi="Traditional Arabic"/>
          <w:b/>
          <w:color w:val="auto"/>
          <w:rtl/>
        </w:rPr>
        <w:t xml:space="preserve"> خلقه كخلق آدم ﴿</w:t>
      </w:r>
      <w:r w:rsidRPr="00BE2E48">
        <w:rPr>
          <w:rFonts w:ascii="Traditional Arabic" w:hAnsi="Traditional Arabic"/>
          <w:b/>
          <w:color w:val="auto"/>
          <w:rtl/>
          <w:lang w:eastAsia="en-US"/>
        </w:rPr>
        <w:t xml:space="preserve"> إِنَّ مَثَلَ عِيسَى عِنْدَ اللَّهِ كَمَثَلِ آدَمَ خَلَقَهُ مِنْ تُرَابٍ ثُمَّ قَالَ لَهُ كُنْ فَيَكُونُ</w:t>
      </w:r>
      <w:r w:rsidRPr="00BE2E48">
        <w:rPr>
          <w:rFonts w:ascii="Traditional Arabic" w:hAnsi="Traditional Arabic"/>
          <w:b/>
          <w:color w:val="auto"/>
          <w:rtl/>
        </w:rPr>
        <w:t xml:space="preserve">﴾ وكان من </w:t>
      </w:r>
      <w:proofErr w:type="spellStart"/>
      <w:r w:rsidRPr="00BE2E48">
        <w:rPr>
          <w:rFonts w:ascii="Traditional Arabic" w:hAnsi="Traditional Arabic"/>
          <w:b/>
          <w:color w:val="auto"/>
          <w:rtl/>
        </w:rPr>
        <w:t>معجزاته</w:t>
      </w:r>
      <w:proofErr w:type="spellEnd"/>
      <w:r w:rsidRPr="00BE2E48">
        <w:rPr>
          <w:rFonts w:ascii="Traditional Arabic" w:hAnsi="Traditional Arabic"/>
          <w:b/>
          <w:color w:val="auto"/>
          <w:rtl/>
        </w:rPr>
        <w:t xml:space="preserve"> ما يتعلق بالأرض ﴿</w:t>
      </w:r>
      <w:r w:rsidRPr="00BE2E48">
        <w:rPr>
          <w:rFonts w:ascii="Traditional Arabic" w:hAnsi="Traditional Arabic"/>
          <w:b/>
          <w:color w:val="auto"/>
          <w:rtl/>
          <w:lang w:eastAsia="en-US"/>
        </w:rPr>
        <w:t xml:space="preserve"> وَرَسُولًا إِلَى بَنِي إِسْرَائِيلَ أَنِّي قَدْ جِئْتُكُمْ بِآيَةٍ مِنْ رَبِّكُمْ أَنِّي أَخْلُقُ لَكُمْ مِنَ الطِّينِ كَهَيْئَةِ الطَّيْرِ فَأَنْفُخُ فِيهِ فَيَكُونُ طَيْرًا بِإِذْنِ اللَّهِ وَأُبْرِئُ الْأَكْمَهَ وَالْأَبْرَصَ وَأُحْيِ الْمَوْتَى بِإِذْنِ اللَّهِ</w:t>
      </w:r>
      <w:r w:rsidRPr="00BE2E48">
        <w:rPr>
          <w:rFonts w:ascii="Traditional Arabic" w:hAnsi="Traditional Arabic"/>
          <w:b/>
          <w:color w:val="auto"/>
          <w:rtl/>
        </w:rPr>
        <w:t>﴾.</w:t>
      </w:r>
    </w:p>
    <w:p w:rsidR="000E4735" w:rsidRPr="00BE2E48" w:rsidRDefault="000E4735" w:rsidP="00AA40A1">
      <w:pPr>
        <w:pStyle w:val="afc"/>
        <w:numPr>
          <w:ilvl w:val="0"/>
          <w:numId w:val="14"/>
        </w:numPr>
        <w:ind w:left="-1" w:firstLine="283"/>
        <w:rPr>
          <w:rFonts w:ascii="Traditional Arabic" w:hAnsi="Traditional Arabic"/>
          <w:b/>
          <w:color w:val="auto"/>
        </w:rPr>
      </w:pPr>
      <w:r w:rsidRPr="00BE2E48">
        <w:rPr>
          <w:rFonts w:ascii="Traditional Arabic" w:hAnsi="Traditional Arabic"/>
          <w:b/>
          <w:color w:val="auto"/>
          <w:rtl/>
        </w:rPr>
        <w:t xml:space="preserve"> محمد</w:t>
      </w:r>
      <w:r w:rsidR="00AA40A1">
        <w:rPr>
          <w:rFonts w:ascii="Traditional Arabic" w:hAnsi="Traditional Arabic" w:hint="cs"/>
          <w:b/>
          <w:color w:val="auto"/>
          <w:rtl/>
        </w:rPr>
        <w:t xml:space="preserve"> </w:t>
      </w:r>
      <w:r w:rsidRPr="00BE2E48">
        <w:rPr>
          <w:rFonts w:ascii="Traditional Arabic" w:hAnsi="Traditional Arabic"/>
          <w:b/>
          <w:color w:val="auto"/>
        </w:rPr>
        <w:sym w:font="AGA Arabesque" w:char="F065"/>
      </w:r>
      <w:r w:rsidRPr="00BE2E48">
        <w:rPr>
          <w:rFonts w:ascii="Traditional Arabic" w:hAnsi="Traditional Arabic"/>
          <w:b/>
          <w:color w:val="auto"/>
          <w:rtl/>
        </w:rPr>
        <w:t xml:space="preserve"> في التوحيد ﴿</w:t>
      </w:r>
      <w:r w:rsidRPr="00BE2E48">
        <w:rPr>
          <w:rFonts w:ascii="Traditional Arabic" w:hAnsi="Traditional Arabic"/>
          <w:b/>
          <w:color w:val="auto"/>
          <w:rtl/>
          <w:lang w:eastAsia="en-US"/>
        </w:rPr>
        <w:t xml:space="preserve">قُلْ </w:t>
      </w:r>
      <w:proofErr w:type="spellStart"/>
      <w:r w:rsidRPr="00BE2E48">
        <w:rPr>
          <w:rFonts w:ascii="Traditional Arabic" w:hAnsi="Traditional Arabic"/>
          <w:b/>
          <w:color w:val="auto"/>
          <w:rtl/>
          <w:lang w:eastAsia="en-US"/>
        </w:rPr>
        <w:t>يَاأَيُّهَا</w:t>
      </w:r>
      <w:proofErr w:type="spellEnd"/>
      <w:r w:rsidRPr="00BE2E48">
        <w:rPr>
          <w:rFonts w:ascii="Traditional Arabic" w:hAnsi="Traditional Arabic"/>
          <w:b/>
          <w:color w:val="auto"/>
          <w:rtl/>
          <w:lang w:eastAsia="en-US"/>
        </w:rPr>
        <w:t xml:space="preserve"> النَّاسُ إِنِّي رَسُولُ اللَّهِ إِلَيْكُمْ جَمِيعًا الَّذِي لَهُ مُلْكُ السَّمَاوَاتِ وَالْأَرْضِ لَا إِلَهَ إِلَّا هُوَ يُحْيِي وَيُمِيتُ فَآمِنُوا بِاللَّهِ وَرَسُولِهِ النَّبِيِّ الْأُمِّيِّ الَّذِي يُؤْمِنُ بِاللَّهِ وَكَلِمَاتِهِ وَاتَّبِعُوهُ لَعَلَّكُمْ تَهْتَدُونَ</w:t>
      </w:r>
      <w:r w:rsidRPr="00BE2E48">
        <w:rPr>
          <w:rFonts w:ascii="Traditional Arabic" w:hAnsi="Traditional Arabic"/>
          <w:b/>
          <w:color w:val="auto"/>
          <w:rtl/>
        </w:rPr>
        <w:t>﴾ وفي الجهاد ﴿</w:t>
      </w:r>
      <w:r w:rsidRPr="00BE2E48">
        <w:rPr>
          <w:rFonts w:ascii="Traditional Arabic" w:hAnsi="Traditional Arabic"/>
          <w:b/>
          <w:color w:val="auto"/>
          <w:rtl/>
          <w:lang w:eastAsia="en-US"/>
        </w:rPr>
        <w:t>مَا كَانَ لِنَبِيٍّ أَنْ يَكُونَ لَهُ أَسْرَى حَتَّى يُثْخِنَ فِي الْأَرْضِ تُرِيدُونَ عَرَضَ الدُّنْيَا وَاللَّهُ يُرِيدُ الْآخِرَةَ وَاللَّهُ عَزِيزٌ حَكِيمٌ</w:t>
      </w:r>
      <w:r w:rsidRPr="00BE2E48">
        <w:rPr>
          <w:rFonts w:ascii="Traditional Arabic" w:hAnsi="Traditional Arabic"/>
          <w:b/>
          <w:color w:val="auto"/>
          <w:rtl/>
        </w:rPr>
        <w:t xml:space="preserve">﴾ </w:t>
      </w:r>
    </w:p>
    <w:p w:rsidR="007613C2" w:rsidRPr="00BE2E48" w:rsidRDefault="007613C2" w:rsidP="00AA40A1">
      <w:pPr>
        <w:numPr>
          <w:ilvl w:val="0"/>
          <w:numId w:val="6"/>
        </w:numPr>
        <w:tabs>
          <w:tab w:val="left" w:pos="566"/>
        </w:tabs>
        <w:ind w:left="-1" w:firstLine="283"/>
        <w:rPr>
          <w:rFonts w:ascii="Traditional Arabic" w:hAnsi="Traditional Arabic"/>
          <w:b/>
          <w:color w:val="auto"/>
          <w:highlight w:val="lightGray"/>
        </w:rPr>
      </w:pPr>
      <w:r w:rsidRPr="00BE2E48">
        <w:rPr>
          <w:rFonts w:ascii="Traditional Arabic" w:hAnsi="Traditional Arabic"/>
          <w:b/>
          <w:color w:val="auto"/>
          <w:highlight w:val="lightGray"/>
          <w:rtl/>
        </w:rPr>
        <w:t>الأرض في القسم القرآني.</w:t>
      </w:r>
    </w:p>
    <w:p w:rsidR="00CC1EF4" w:rsidRPr="00BE2E48" w:rsidRDefault="00CC1EF4" w:rsidP="00AA40A1">
      <w:pPr>
        <w:pStyle w:val="afc"/>
        <w:numPr>
          <w:ilvl w:val="0"/>
          <w:numId w:val="4"/>
        </w:numPr>
        <w:tabs>
          <w:tab w:val="left" w:pos="566"/>
        </w:tabs>
        <w:ind w:left="-1" w:firstLine="283"/>
        <w:rPr>
          <w:rFonts w:ascii="Traditional Arabic" w:hAnsi="Traditional Arabic"/>
          <w:b/>
          <w:color w:val="auto"/>
          <w:kern w:val="28"/>
          <w:rtl/>
        </w:rPr>
      </w:pPr>
      <w:r w:rsidRPr="00BE2E48">
        <w:rPr>
          <w:rFonts w:ascii="Traditional Arabic" w:hAnsi="Traditional Arabic"/>
          <w:b/>
          <w:color w:val="auto"/>
          <w:kern w:val="28"/>
          <w:rtl/>
        </w:rPr>
        <w:t>﴿</w:t>
      </w:r>
      <w:r w:rsidRPr="00BE2E48">
        <w:rPr>
          <w:rFonts w:ascii="Traditional Arabic" w:hAnsi="Traditional Arabic"/>
          <w:b/>
          <w:color w:val="auto"/>
          <w:rtl/>
          <w:lang w:eastAsia="en-US"/>
        </w:rPr>
        <w:t xml:space="preserve"> وَالسَّمَاءِ ذَاتِ الرَّجْعِ (11) وَالْأَرْضِ ذَاتِ الصَّدْعِ (12) إِنَّهُ لَقَوْلٌ فَصْلٌ (13) وَمَا هُوَ بِالْهَزْلِ</w:t>
      </w:r>
      <w:r w:rsidR="000E4735" w:rsidRPr="00BE2E48">
        <w:rPr>
          <w:rFonts w:ascii="Traditional Arabic" w:hAnsi="Traditional Arabic"/>
          <w:b/>
          <w:color w:val="auto"/>
          <w:kern w:val="28"/>
          <w:rtl/>
        </w:rPr>
        <w:t>﴾</w:t>
      </w:r>
    </w:p>
    <w:p w:rsidR="00CC1EF4" w:rsidRPr="00BE2E48" w:rsidRDefault="00CC1EF4" w:rsidP="00AA40A1">
      <w:pPr>
        <w:pStyle w:val="afc"/>
        <w:numPr>
          <w:ilvl w:val="0"/>
          <w:numId w:val="4"/>
        </w:numPr>
        <w:tabs>
          <w:tab w:val="left" w:pos="566"/>
        </w:tabs>
        <w:ind w:left="-1" w:firstLine="283"/>
        <w:rPr>
          <w:rFonts w:ascii="Traditional Arabic" w:hAnsi="Traditional Arabic"/>
          <w:b/>
          <w:color w:val="auto"/>
        </w:rPr>
      </w:pPr>
      <w:r w:rsidRPr="00BE2E48">
        <w:rPr>
          <w:rFonts w:ascii="Traditional Arabic" w:hAnsi="Traditional Arabic"/>
          <w:b/>
          <w:color w:val="auto"/>
          <w:kern w:val="28"/>
          <w:rtl/>
        </w:rPr>
        <w:t>﴿</w:t>
      </w:r>
      <w:r w:rsidRPr="00BE2E48">
        <w:rPr>
          <w:rFonts w:ascii="Traditional Arabic" w:hAnsi="Traditional Arabic"/>
          <w:b/>
          <w:color w:val="auto"/>
          <w:rtl/>
          <w:lang w:eastAsia="en-US"/>
        </w:rPr>
        <w:t>وَالشَّمْسِ وَضُحَاهَا (1) وَالْقَمَرِ إِذَا تَلَاهَا (2) وَالنَّهَارِ إِذَا جَلَّاهَا (3) وَاللَّيْلِ إِذَا يَغْشَاهَا (4) وَالسَّمَاءِ وَمَا بَنَاهَا (5) وَالْأَرْضِ وَمَا طَحَاهَا (6) وَنَفْسٍ وَمَا سَوَّاهَا (7) فَأَلْهَمَهَا فُجُورَهَا وَتَقْوَاهَا</w:t>
      </w:r>
      <w:r w:rsidRPr="00BE2E48">
        <w:rPr>
          <w:rFonts w:ascii="Traditional Arabic" w:hAnsi="Traditional Arabic"/>
          <w:b/>
          <w:color w:val="auto"/>
          <w:kern w:val="28"/>
          <w:rtl/>
        </w:rPr>
        <w:t>﴾.</w:t>
      </w:r>
    </w:p>
    <w:p w:rsidR="00CC1EF4" w:rsidRPr="00BE2E48" w:rsidRDefault="007613C2" w:rsidP="00AA40A1">
      <w:pPr>
        <w:numPr>
          <w:ilvl w:val="0"/>
          <w:numId w:val="6"/>
        </w:numPr>
        <w:tabs>
          <w:tab w:val="left" w:pos="566"/>
        </w:tabs>
        <w:ind w:left="-1" w:firstLine="283"/>
        <w:rPr>
          <w:rFonts w:ascii="Traditional Arabic" w:hAnsi="Traditional Arabic"/>
          <w:b/>
          <w:color w:val="auto"/>
          <w:highlight w:val="lightGray"/>
          <w:rtl/>
        </w:rPr>
      </w:pPr>
      <w:r w:rsidRPr="00BE2E48">
        <w:rPr>
          <w:rFonts w:ascii="Traditional Arabic" w:hAnsi="Traditional Arabic"/>
          <w:b/>
          <w:color w:val="auto"/>
          <w:highlight w:val="lightGray"/>
          <w:rtl/>
        </w:rPr>
        <w:t>الأرض في المثل القرآني.</w:t>
      </w:r>
      <w:r w:rsidR="00CC1EF4" w:rsidRPr="00BE2E48">
        <w:rPr>
          <w:rFonts w:ascii="Traditional Arabic" w:hAnsi="Traditional Arabic"/>
          <w:b/>
          <w:color w:val="auto"/>
          <w:highlight w:val="lightGray"/>
          <w:rtl/>
        </w:rPr>
        <w:t xml:space="preserve">  قرابة (16):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kern w:val="28"/>
          <w:rtl/>
          <w:lang w:eastAsia="en-US"/>
        </w:rPr>
        <w:t>﴿</w:t>
      </w:r>
      <w:r w:rsidRPr="00BE2E48">
        <w:rPr>
          <w:rFonts w:ascii="Traditional Arabic" w:hAnsi="Traditional Arabic"/>
          <w:b/>
          <w:color w:val="auto"/>
          <w:rtl/>
          <w:lang w:eastAsia="en-US"/>
        </w:rPr>
        <w:t>إِنَّ الَّذِينَ كَفَرُوا لَوْ أَنَّ لَهُمْ مَا فِي الْأَرْضِ جَمِيعًا وَمِثْلَهُ مَعَهُ لِيَفْتَدُوا بِهِ مِنْ عَذَابِ يَوْمِ الْقِيَامَةِ مَا تُقُبِّلَ مِنْهُمْ وَلَهُمْ عَذَابٌ أَلِيمٌ</w:t>
      </w:r>
      <w:r w:rsidRPr="00BE2E48">
        <w:rPr>
          <w:rFonts w:ascii="Traditional Arabic" w:hAnsi="Traditional Arabic"/>
          <w:b/>
          <w:color w:val="auto"/>
          <w:kern w:val="28"/>
          <w:rtl/>
          <w:lang w:eastAsia="en-US"/>
        </w:rPr>
        <w:t>﴾</w:t>
      </w:r>
      <w:r w:rsidRPr="00BE2E48">
        <w:rPr>
          <w:rFonts w:ascii="Traditional Arabic" w:hAnsi="Traditional Arabic"/>
          <w:b/>
          <w:color w:val="auto"/>
          <w:rtl/>
          <w:lang w:eastAsia="en-US"/>
        </w:rPr>
        <w:t xml:space="preserve">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lang w:eastAsia="en-US"/>
        </w:rPr>
        <w:t xml:space="preserve"> لَوْ أَنْفَقْتَ مَا فِي الْأَرْضِ جَمِيعًا مَا أَلَّفْتَ بَيْنَ قُلُوبِهِمْ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lang w:eastAsia="en-US"/>
        </w:rPr>
        <w:t xml:space="preserve">لِلَّذِينَ اسْتَجَابُوا لِرَبِّهِمُ الْحُسْنَى وَالَّذِينَ لَمْ يَسْتَجِيبُوا لَهُ لَوْ أَنَّ لَهُمْ مَا فِي الْأَرْضِ جَمِيعًا وَمِثْلَهُ مَعَهُ لَافْتَدَوْا بِهِ –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lang w:eastAsia="en-US"/>
        </w:rPr>
        <w:t xml:space="preserve">وَلَوْ أَنَّ قُرْآنًا سُيِّرَتْ بِهِ الْجِبَالُ أَوْ قُطِّعَتْ بِهِ الْأَرْضُ أَوْ كُلِّمَ بِهِ الْمَوْتَى بَلْ لِلَّهِ الْأَمْرُ جَمِيعًا –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lang w:eastAsia="en-US"/>
        </w:rPr>
        <w:t xml:space="preserve">قُلْ لَوْ كَانَ فِي الْأَرْضِ مَلَائِكَةٌ يَمْشُونَ مُطْمَئِنِّينَ لَنَزَّلْنَا عَلَيْهِمْ مِنَ السَّمَاءِ مَلَكًا رَسُولًا –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lang w:eastAsia="en-US"/>
        </w:rPr>
        <w:t xml:space="preserve">إِنَّ الَّذِينَ كَفَرُوا وَمَاتُوا وَهُمْ كُفَّارٌ فَلَنْ يُقْبَلَ مِنْ أَحَدِهِمْ مِلْءُ الْأَرْضِ ذَهَبًا وَلَوِ افْتَدَى بِهِ أُولَئِكَ لَهُمْ عَذَابٌ أَلِيمٌ وَمَا لَهُمْ مِنْ نَاصِرِينَ –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lang w:eastAsia="en-US"/>
        </w:rPr>
        <w:t xml:space="preserve">وَإِنْ كَانَ كَبُرَ عَلَيْكَ إِعْرَاضُهُمْ فَإِنِ اسْتَطَعْتَ أَنْ تَبْتَغِيَ نَفَقًا فِي الْأَرْضِ أَوْ سُلَّمًا فِي السَّمَاءِ فَتَأْتِيَهُمْ بِآيَةٍ </w:t>
      </w:r>
      <w:r w:rsidRPr="00BE2E48">
        <w:rPr>
          <w:rFonts w:ascii="Traditional Arabic" w:hAnsi="Traditional Arabic"/>
          <w:b/>
          <w:color w:val="auto"/>
          <w:rtl/>
          <w:lang w:eastAsia="en-US"/>
        </w:rPr>
        <w:lastRenderedPageBreak/>
        <w:t xml:space="preserve">وَلَوْ شَاءَ اللَّهُ لَجَمَعَهُمْ عَلَى الْهُدَى –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lang w:eastAsia="en-US"/>
        </w:rPr>
        <w:t xml:space="preserve">وَلَوْ أَنَّ أَهْلَ الْقُرَى آمَنُوا وَاتَّقَوْا لَفَتَحْنَا عَلَيْهِمْ بَرَكَاتٍ مِنَ السَّمَاءِ وَالْأَرْضِ وَلَكِنْ كَذَّبُوا فَأَخَذْنَاهُمْ بِمَا كَانُوا يَكْسِبُونَ </w:t>
      </w:r>
    </w:p>
    <w:p w:rsidR="00CC1EF4" w:rsidRPr="00BE2E48" w:rsidRDefault="00AA40A1" w:rsidP="00AA40A1">
      <w:pPr>
        <w:pStyle w:val="afc"/>
        <w:numPr>
          <w:ilvl w:val="0"/>
          <w:numId w:val="11"/>
        </w:numPr>
        <w:tabs>
          <w:tab w:val="left" w:pos="0"/>
          <w:tab w:val="left" w:pos="282"/>
          <w:tab w:val="left" w:pos="566"/>
        </w:tabs>
        <w:ind w:left="-1" w:firstLine="283"/>
        <w:rPr>
          <w:rFonts w:ascii="Traditional Arabic" w:hAnsi="Traditional Arabic"/>
          <w:b/>
          <w:color w:val="auto"/>
        </w:rPr>
      </w:pPr>
      <w:r>
        <w:rPr>
          <w:rFonts w:ascii="Traditional Arabic" w:hAnsi="Traditional Arabic" w:hint="cs"/>
          <w:b/>
          <w:color w:val="auto"/>
          <w:rtl/>
          <w:lang w:eastAsia="en-US"/>
        </w:rPr>
        <w:t xml:space="preserve"> </w:t>
      </w:r>
      <w:r w:rsidR="00CC1EF4" w:rsidRPr="00BE2E48">
        <w:rPr>
          <w:rFonts w:ascii="Traditional Arabic" w:hAnsi="Traditional Arabic"/>
          <w:b/>
          <w:color w:val="auto"/>
          <w:rtl/>
          <w:lang w:eastAsia="en-US"/>
        </w:rPr>
        <w:t xml:space="preserve">وَلَوْ شِئْنَا لَرَفَعْنَاهُ بِهَا وَلَكِنَّهُ أَخْلَدَ إِلَى الْأَرْضِ وَاتَّبَعَ هَوَاهُ فَمَثَلُهُ كَمَثَلِ الْكَلْبِ – </w:t>
      </w:r>
    </w:p>
    <w:p w:rsidR="00CC1EF4" w:rsidRPr="00BE2E48" w:rsidRDefault="00AA40A1" w:rsidP="00AA40A1">
      <w:pPr>
        <w:pStyle w:val="afc"/>
        <w:numPr>
          <w:ilvl w:val="0"/>
          <w:numId w:val="11"/>
        </w:numPr>
        <w:tabs>
          <w:tab w:val="left" w:pos="0"/>
          <w:tab w:val="left" w:pos="282"/>
          <w:tab w:val="left" w:pos="566"/>
        </w:tabs>
        <w:ind w:left="-1" w:firstLine="283"/>
        <w:rPr>
          <w:rFonts w:ascii="Traditional Arabic" w:hAnsi="Traditional Arabic"/>
          <w:b/>
          <w:color w:val="auto"/>
        </w:rPr>
      </w:pPr>
      <w:r>
        <w:rPr>
          <w:rFonts w:ascii="Traditional Arabic" w:hAnsi="Traditional Arabic" w:hint="cs"/>
          <w:b/>
          <w:color w:val="auto"/>
          <w:rtl/>
          <w:lang w:eastAsia="en-US"/>
        </w:rPr>
        <w:t xml:space="preserve"> </w:t>
      </w:r>
      <w:r w:rsidR="00CC1EF4" w:rsidRPr="00BE2E48">
        <w:rPr>
          <w:rFonts w:ascii="Traditional Arabic" w:hAnsi="Traditional Arabic"/>
          <w:b/>
          <w:color w:val="auto"/>
          <w:rtl/>
          <w:lang w:eastAsia="en-US"/>
        </w:rPr>
        <w:t xml:space="preserve">وَلَوْ أَنَّ لِكُلِّ نَفْسٍ ظَلَمَتْ مَا فِي الْأَرْضِ لَافْتَدَتْ بِهِ وَأَسَرُّوا النَّدَامَةَ لَمَّا رَأَوُا الْعَذَابَ – </w:t>
      </w:r>
    </w:p>
    <w:p w:rsidR="00CC1EF4" w:rsidRPr="00BE2E48" w:rsidRDefault="00AA40A1" w:rsidP="00AA40A1">
      <w:pPr>
        <w:pStyle w:val="afc"/>
        <w:numPr>
          <w:ilvl w:val="0"/>
          <w:numId w:val="11"/>
        </w:numPr>
        <w:tabs>
          <w:tab w:val="left" w:pos="0"/>
          <w:tab w:val="left" w:pos="282"/>
          <w:tab w:val="left" w:pos="566"/>
        </w:tabs>
        <w:ind w:left="-1" w:firstLine="283"/>
        <w:rPr>
          <w:rFonts w:ascii="Traditional Arabic" w:hAnsi="Traditional Arabic"/>
          <w:b/>
          <w:color w:val="auto"/>
        </w:rPr>
      </w:pPr>
      <w:r>
        <w:rPr>
          <w:rFonts w:ascii="Traditional Arabic" w:hAnsi="Traditional Arabic" w:hint="cs"/>
          <w:b/>
          <w:color w:val="auto"/>
          <w:rtl/>
          <w:lang w:eastAsia="en-US"/>
        </w:rPr>
        <w:t xml:space="preserve"> </w:t>
      </w:r>
      <w:r w:rsidR="00CC1EF4" w:rsidRPr="00BE2E48">
        <w:rPr>
          <w:rFonts w:ascii="Traditional Arabic" w:hAnsi="Traditional Arabic"/>
          <w:b/>
          <w:color w:val="auto"/>
          <w:rtl/>
          <w:lang w:eastAsia="en-US"/>
        </w:rPr>
        <w:t xml:space="preserve">وَلَوْ شَاءَ رَبُّكَ لَآمَنَ مَنْ فِي الْأَرْضِ كُلُّهُمْ جَمِيعًا أَفَأَنْتَ تُكْرِهُ النَّاسَ حَتَّى يَكُونُوا مُؤْمِنِينَ – </w:t>
      </w:r>
    </w:p>
    <w:p w:rsidR="00CC1EF4" w:rsidRPr="00BE2E48" w:rsidRDefault="00AA40A1" w:rsidP="00AA40A1">
      <w:pPr>
        <w:pStyle w:val="afc"/>
        <w:numPr>
          <w:ilvl w:val="0"/>
          <w:numId w:val="11"/>
        </w:numPr>
        <w:tabs>
          <w:tab w:val="left" w:pos="0"/>
          <w:tab w:val="left" w:pos="282"/>
          <w:tab w:val="left" w:pos="566"/>
        </w:tabs>
        <w:ind w:left="-1" w:firstLine="283"/>
        <w:rPr>
          <w:rFonts w:ascii="Traditional Arabic" w:hAnsi="Traditional Arabic"/>
          <w:b/>
          <w:color w:val="auto"/>
        </w:rPr>
      </w:pPr>
      <w:r>
        <w:rPr>
          <w:rFonts w:ascii="Traditional Arabic" w:hAnsi="Traditional Arabic" w:hint="cs"/>
          <w:b/>
          <w:color w:val="auto"/>
          <w:rtl/>
          <w:lang w:eastAsia="en-US"/>
        </w:rPr>
        <w:t xml:space="preserve"> </w:t>
      </w:r>
      <w:r w:rsidR="00CC1EF4" w:rsidRPr="00BE2E48">
        <w:rPr>
          <w:rFonts w:ascii="Traditional Arabic" w:hAnsi="Traditional Arabic"/>
          <w:b/>
          <w:color w:val="auto"/>
          <w:rtl/>
          <w:lang w:eastAsia="en-US"/>
        </w:rPr>
        <w:t xml:space="preserve">وَلَوْ أَنَّمَا فِي الْأَرْضِ مِنْ شَجَرَةٍ أَقْلَامٌ وَالْبَحْرُ يَمُدُّهُ مِنْ بَعْدِهِ سَبْعَةُ أَبْحُرٍ مَا نَفِدَتْ كَلِمَاتُ اللَّهِ إِنَّ اللَّهَ عَزِيزٌ حَكِيمٌ </w:t>
      </w:r>
    </w:p>
    <w:p w:rsidR="00CC1EF4" w:rsidRPr="00BE2E48" w:rsidRDefault="00AA40A1" w:rsidP="00AA40A1">
      <w:pPr>
        <w:pStyle w:val="afc"/>
        <w:numPr>
          <w:ilvl w:val="0"/>
          <w:numId w:val="11"/>
        </w:numPr>
        <w:tabs>
          <w:tab w:val="left" w:pos="0"/>
          <w:tab w:val="left" w:pos="282"/>
          <w:tab w:val="left" w:pos="566"/>
        </w:tabs>
        <w:ind w:left="-1" w:firstLine="283"/>
        <w:rPr>
          <w:rFonts w:ascii="Traditional Arabic" w:hAnsi="Traditional Arabic"/>
          <w:b/>
          <w:color w:val="auto"/>
        </w:rPr>
      </w:pPr>
      <w:r>
        <w:rPr>
          <w:rFonts w:ascii="Traditional Arabic" w:hAnsi="Traditional Arabic" w:hint="cs"/>
          <w:b/>
          <w:color w:val="auto"/>
          <w:rtl/>
          <w:lang w:eastAsia="en-US"/>
        </w:rPr>
        <w:t xml:space="preserve"> </w:t>
      </w:r>
      <w:r w:rsidR="00CC1EF4" w:rsidRPr="00BE2E48">
        <w:rPr>
          <w:rFonts w:ascii="Traditional Arabic" w:hAnsi="Traditional Arabic"/>
          <w:b/>
          <w:color w:val="auto"/>
          <w:rtl/>
          <w:lang w:eastAsia="en-US"/>
        </w:rPr>
        <w:t xml:space="preserve">وَلَوْ بَسَطَ اللَّهُ الرِّزْقَ لِعِبَادِهِ لَبَغَوْا فِي الْأَرْضِ وَلَكِنْ يُنَزِّلُ بِقَدَرٍ مَا يَشَاءُ إِنَّهُ بِعِبَادِهِ خَبِيرٌ بَصِيرٌ – </w:t>
      </w:r>
    </w:p>
    <w:p w:rsidR="00CC1EF4" w:rsidRPr="00BE2E48" w:rsidRDefault="00AA40A1" w:rsidP="00AA40A1">
      <w:pPr>
        <w:pStyle w:val="afc"/>
        <w:numPr>
          <w:ilvl w:val="0"/>
          <w:numId w:val="11"/>
        </w:numPr>
        <w:tabs>
          <w:tab w:val="left" w:pos="0"/>
          <w:tab w:val="left" w:pos="282"/>
          <w:tab w:val="left" w:pos="566"/>
        </w:tabs>
        <w:ind w:left="-1" w:firstLine="283"/>
        <w:rPr>
          <w:rFonts w:ascii="Traditional Arabic" w:hAnsi="Traditional Arabic"/>
          <w:b/>
          <w:color w:val="auto"/>
        </w:rPr>
      </w:pPr>
      <w:r>
        <w:rPr>
          <w:rFonts w:ascii="Traditional Arabic" w:hAnsi="Traditional Arabic" w:hint="cs"/>
          <w:b/>
          <w:color w:val="auto"/>
          <w:rtl/>
          <w:lang w:eastAsia="en-US"/>
        </w:rPr>
        <w:t xml:space="preserve"> </w:t>
      </w:r>
      <w:r w:rsidR="00CC1EF4" w:rsidRPr="00BE2E48">
        <w:rPr>
          <w:rFonts w:ascii="Traditional Arabic" w:hAnsi="Traditional Arabic"/>
          <w:b/>
          <w:color w:val="auto"/>
          <w:rtl/>
          <w:lang w:eastAsia="en-US"/>
        </w:rPr>
        <w:t xml:space="preserve">وَلَوْ نَشَاءُ لَجَعَلْنَا مِنْكُمْ مَلَائِكَةً فِي الْأَرْضِ يَخْلُفُونَ </w:t>
      </w:r>
      <w:r w:rsidR="00CC1EF4" w:rsidRPr="00BE2E48">
        <w:rPr>
          <w:rFonts w:ascii="Traditional Arabic" w:hAnsi="Traditional Arabic"/>
          <w:b/>
          <w:color w:val="auto"/>
          <w:rtl/>
        </w:rPr>
        <w:t xml:space="preserve">– </w:t>
      </w:r>
    </w:p>
    <w:p w:rsidR="00BE2E48" w:rsidRPr="00BE2E48" w:rsidRDefault="00AA40A1" w:rsidP="00AA40A1">
      <w:pPr>
        <w:pStyle w:val="afc"/>
        <w:numPr>
          <w:ilvl w:val="0"/>
          <w:numId w:val="11"/>
        </w:numPr>
        <w:tabs>
          <w:tab w:val="left" w:pos="0"/>
          <w:tab w:val="left" w:pos="282"/>
          <w:tab w:val="left" w:pos="566"/>
        </w:tabs>
        <w:ind w:left="-1" w:firstLine="283"/>
        <w:rPr>
          <w:rFonts w:ascii="Traditional Arabic" w:hAnsi="Traditional Arabic"/>
          <w:b/>
          <w:color w:val="auto"/>
        </w:rPr>
      </w:pPr>
      <w:r>
        <w:rPr>
          <w:rFonts w:ascii="Traditional Arabic" w:hAnsi="Traditional Arabic" w:hint="cs"/>
          <w:b/>
          <w:color w:val="auto"/>
          <w:rtl/>
        </w:rPr>
        <w:t xml:space="preserve"> </w:t>
      </w:r>
      <w:r w:rsidR="00CC1EF4" w:rsidRPr="00BE2E48">
        <w:rPr>
          <w:rFonts w:ascii="Traditional Arabic" w:hAnsi="Traditional Arabic"/>
          <w:b/>
          <w:color w:val="auto"/>
          <w:rtl/>
        </w:rPr>
        <w:t>أَوَلَمْ يَهْدِ لِلَّذِينَ يَرِثُونَ الْأَرْضَ مِنْ بَعْدِ أَهْلِهَا أَنْ لَوْ نَشَاءُ أَصَبْنَاهُمْ بِذُنُوبِهِمْ وَنَطْبَعُ عَلَى قُلُوبِهِمْ فَهُمْ لَا يَسْمَعُونَ</w:t>
      </w:r>
      <w:r w:rsidR="00BE2E48" w:rsidRPr="00BE2E48">
        <w:rPr>
          <w:rFonts w:ascii="Traditional Arabic" w:hAnsi="Traditional Arabic"/>
          <w:b/>
          <w:color w:val="auto"/>
          <w:rtl/>
        </w:rPr>
        <w:t xml:space="preserve"> </w:t>
      </w:r>
    </w:p>
    <w:p w:rsidR="00CC1EF4" w:rsidRPr="00BE2E48" w:rsidRDefault="00CC1EF4" w:rsidP="00AA40A1">
      <w:pPr>
        <w:pStyle w:val="afc"/>
        <w:numPr>
          <w:ilvl w:val="0"/>
          <w:numId w:val="11"/>
        </w:numPr>
        <w:tabs>
          <w:tab w:val="left" w:pos="0"/>
          <w:tab w:val="left" w:pos="282"/>
          <w:tab w:val="left" w:pos="566"/>
        </w:tabs>
        <w:ind w:left="-1" w:firstLine="283"/>
        <w:rPr>
          <w:rFonts w:ascii="Traditional Arabic" w:hAnsi="Traditional Arabic"/>
          <w:b/>
          <w:color w:val="auto"/>
        </w:rPr>
      </w:pPr>
      <w:r w:rsidRPr="00BE2E48">
        <w:rPr>
          <w:rFonts w:ascii="Traditional Arabic" w:hAnsi="Traditional Arabic"/>
          <w:b/>
          <w:color w:val="auto"/>
          <w:rtl/>
        </w:rPr>
        <w:t xml:space="preserve"> وَاضْرِبْ لَهُمْ مَثَلَ الْحَيَاةِ الدُّنْيَا كَمَاءٍ أَنْزَلْنَاهُ مِنَ السَّمَاءِ فَاخْتَلَطَ بِهِ نَبَاتُ الْأَرْضِ فَأَصْبَحَ هَشِيمًا تَذْرُوهُ الرِّيَاحُ وَكَانَ اللَّهُ عَلَى كُلِّ</w:t>
      </w:r>
      <w:bookmarkStart w:id="0" w:name="_GoBack"/>
      <w:bookmarkEnd w:id="0"/>
      <w:r w:rsidRPr="00BE2E48">
        <w:rPr>
          <w:rFonts w:ascii="Traditional Arabic" w:hAnsi="Traditional Arabic"/>
          <w:b/>
          <w:color w:val="auto"/>
          <w:rtl/>
        </w:rPr>
        <w:t xml:space="preserve"> شَيْءٍ مُقْتَدِرًا</w:t>
      </w:r>
      <w:r w:rsidR="000E4735" w:rsidRPr="00BE2E48">
        <w:rPr>
          <w:rFonts w:ascii="Traditional Arabic" w:hAnsi="Traditional Arabic"/>
          <w:b/>
          <w:color w:val="auto"/>
          <w:rtl/>
        </w:rPr>
        <w:t>.</w:t>
      </w:r>
    </w:p>
    <w:sectPr w:rsidR="00CC1EF4" w:rsidRPr="00BE2E48" w:rsidSect="00AA40A1">
      <w:headerReference w:type="default" r:id="rId8"/>
      <w:pgSz w:w="11906" w:h="16838"/>
      <w:pgMar w:top="1531" w:right="567" w:bottom="567" w:left="567" w:header="709" w:footer="709" w:gutter="567"/>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E79" w:rsidRDefault="00BF7E79" w:rsidP="00BE2E48">
      <w:r>
        <w:separator/>
      </w:r>
    </w:p>
  </w:endnote>
  <w:endnote w:type="continuationSeparator" w:id="0">
    <w:p w:rsidR="00BF7E79" w:rsidRDefault="00BF7E79" w:rsidP="00BE2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B2"/>
    <w:family w:val="auto"/>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E79" w:rsidRDefault="00BF7E79" w:rsidP="00BE2E48">
      <w:r>
        <w:separator/>
      </w:r>
    </w:p>
  </w:footnote>
  <w:footnote w:type="continuationSeparator" w:id="0">
    <w:p w:rsidR="00BF7E79" w:rsidRDefault="00BF7E79" w:rsidP="00BE2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E48" w:rsidRPr="00BE2E48" w:rsidRDefault="00BF7E79" w:rsidP="00BE2E48">
    <w:pPr>
      <w:pStyle w:val="a8"/>
      <w:pBdr>
        <w:bottom w:val="single" w:sz="18" w:space="0" w:color="auto"/>
      </w:pBdr>
      <w:jc w:val="right"/>
      <w:rPr>
        <w:b/>
        <w:bCs/>
        <w:sz w:val="32"/>
        <w:szCs w:val="32"/>
      </w:rPr>
    </w:pPr>
    <w:r>
      <w:rPr>
        <w:b/>
        <w:bCs/>
        <w:noProof/>
        <w:sz w:val="32"/>
        <w:szCs w:val="32"/>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2049" type="#_x0000_t10" style="position:absolute;left:0;text-align:left;margin-left:18pt;margin-top:14.05pt;width:54pt;height:19.7pt;z-index:251660288">
          <v:textbox style="mso-next-textbox:#_x0000_s2049" inset="0,0,0,0">
            <w:txbxContent>
              <w:p w:rsidR="00BE2E48" w:rsidRPr="00CD3E6E" w:rsidRDefault="00BE2E48">
                <w:pPr>
                  <w:pStyle w:val="a8"/>
                  <w:jc w:val="center"/>
                  <w:rPr>
                    <w:rFonts w:cs="Times New Roman"/>
                    <w:sz w:val="32"/>
                    <w:szCs w:val="32"/>
                    <w:rtl/>
                  </w:rPr>
                </w:pPr>
                <w:r w:rsidRPr="00CD3E6E">
                  <w:rPr>
                    <w:rStyle w:val="a9"/>
                    <w:sz w:val="32"/>
                  </w:rPr>
                  <w:fldChar w:fldCharType="begin"/>
                </w:r>
                <w:r w:rsidRPr="00CD3E6E">
                  <w:rPr>
                    <w:rStyle w:val="a9"/>
                    <w:sz w:val="32"/>
                  </w:rPr>
                  <w:instrText xml:space="preserve">PAGE  </w:instrText>
                </w:r>
                <w:r w:rsidRPr="00CD3E6E">
                  <w:rPr>
                    <w:rStyle w:val="a9"/>
                    <w:sz w:val="32"/>
                  </w:rPr>
                  <w:fldChar w:fldCharType="separate"/>
                </w:r>
                <w:r w:rsidR="000E011B">
                  <w:rPr>
                    <w:rStyle w:val="a9"/>
                    <w:noProof/>
                    <w:sz w:val="32"/>
                  </w:rPr>
                  <w:t>7</w:t>
                </w:r>
                <w:r w:rsidRPr="00CD3E6E">
                  <w:rPr>
                    <w:rStyle w:val="a9"/>
                    <w:sz w:val="32"/>
                  </w:rPr>
                  <w:fldChar w:fldCharType="end"/>
                </w:r>
              </w:p>
            </w:txbxContent>
          </v:textbox>
          <w10:wrap anchorx="page"/>
        </v:shape>
      </w:pict>
    </w:r>
    <w:r w:rsidR="00BE2E48" w:rsidRPr="00BE2E48">
      <w:rPr>
        <w:rFonts w:hint="cs"/>
        <w:b/>
        <w:bCs/>
        <w:sz w:val="32"/>
        <w:szCs w:val="32"/>
        <w:rtl/>
      </w:rPr>
      <w:t xml:space="preserve">الأرض في القرآن الكريم </w:t>
    </w:r>
    <w:r w:rsidR="00BE2E48" w:rsidRPr="00BE2E48">
      <w:rPr>
        <w:b/>
        <w:bCs/>
        <w:sz w:val="32"/>
        <w:szCs w:val="32"/>
        <w:rtl/>
      </w:rPr>
      <w:t>–</w:t>
    </w:r>
    <w:r w:rsidR="00BE2E48" w:rsidRPr="00BE2E48">
      <w:rPr>
        <w:rFonts w:hint="cs"/>
        <w:b/>
        <w:bCs/>
        <w:sz w:val="32"/>
        <w:szCs w:val="32"/>
        <w:rtl/>
      </w:rPr>
      <w:t xml:space="preserve"> سعيد بن سعد آل حماد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75FA"/>
    <w:multiLevelType w:val="multilevel"/>
    <w:tmpl w:val="550647E4"/>
    <w:lvl w:ilvl="0">
      <w:start w:val="1"/>
      <w:numFmt w:val="decimal"/>
      <w:lvlRestart w:val="0"/>
      <w:lvlText w:val="%1)"/>
      <w:lvlJc w:val="left"/>
      <w:pPr>
        <w:tabs>
          <w:tab w:val="num" w:pos="2064"/>
        </w:tabs>
        <w:ind w:left="2064" w:hanging="362"/>
      </w:pPr>
      <w:rPr>
        <w:rFonts w:cs="Traditional Arabic" w:hint="default"/>
      </w:r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164D3602"/>
    <w:multiLevelType w:val="hybridMultilevel"/>
    <w:tmpl w:val="7F266D56"/>
    <w:lvl w:ilvl="0" w:tplc="346C86B6">
      <w:start w:val="1"/>
      <w:numFmt w:val="bullet"/>
      <w:lvlText w:val="-"/>
      <w:lvlJc w:val="left"/>
      <w:pPr>
        <w:ind w:left="1354" w:hanging="360"/>
      </w:pPr>
      <w:rPr>
        <w:rFonts w:ascii="Traditional Arabic" w:eastAsia="Times New Roman" w:hAnsi="Traditional Arabic" w:cs="Traditional Arabic"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nsid w:val="1D8E02CD"/>
    <w:multiLevelType w:val="hybridMultilevel"/>
    <w:tmpl w:val="292E3AB4"/>
    <w:lvl w:ilvl="0" w:tplc="04090003">
      <w:start w:val="1"/>
      <w:numFmt w:val="bullet"/>
      <w:lvlText w:val="o"/>
      <w:lvlJc w:val="left"/>
      <w:pPr>
        <w:ind w:left="814" w:hanging="360"/>
      </w:pPr>
      <w:rPr>
        <w:rFonts w:ascii="Courier New" w:hAnsi="Courier New" w:cs="Courier New"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nsid w:val="201632EF"/>
    <w:multiLevelType w:val="hybridMultilevel"/>
    <w:tmpl w:val="6936BB5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5E2EDF"/>
    <w:multiLevelType w:val="hybridMultilevel"/>
    <w:tmpl w:val="9B2C4EFA"/>
    <w:lvl w:ilvl="0" w:tplc="E17CE59E">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
    <w:nsid w:val="2FE77684"/>
    <w:multiLevelType w:val="hybridMultilevel"/>
    <w:tmpl w:val="0DD62B2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A961B8"/>
    <w:multiLevelType w:val="hybridMultilevel"/>
    <w:tmpl w:val="37E263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34048B"/>
    <w:multiLevelType w:val="hybridMultilevel"/>
    <w:tmpl w:val="D5BC2280"/>
    <w:lvl w:ilvl="0" w:tplc="04090011">
      <w:start w:val="1"/>
      <w:numFmt w:val="decimal"/>
      <w:lvlText w:val="%1)"/>
      <w:lvlJc w:val="left"/>
      <w:pPr>
        <w:ind w:left="57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4F31E55"/>
    <w:multiLevelType w:val="hybridMultilevel"/>
    <w:tmpl w:val="67602B28"/>
    <w:lvl w:ilvl="0" w:tplc="982C52D6">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9">
    <w:nsid w:val="37A31F0B"/>
    <w:multiLevelType w:val="hybridMultilevel"/>
    <w:tmpl w:val="AC8CE66E"/>
    <w:lvl w:ilvl="0" w:tplc="04090005">
      <w:start w:val="1"/>
      <w:numFmt w:val="bullet"/>
      <w:lvlText w:val=""/>
      <w:lvlJc w:val="left"/>
      <w:pPr>
        <w:ind w:left="2074" w:hanging="360"/>
      </w:pPr>
      <w:rPr>
        <w:rFonts w:ascii="Wingdings" w:hAnsi="Wingdings"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0">
    <w:nsid w:val="3B8A5901"/>
    <w:multiLevelType w:val="hybridMultilevel"/>
    <w:tmpl w:val="8D5465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nsid w:val="4AA841A4"/>
    <w:multiLevelType w:val="hybridMultilevel"/>
    <w:tmpl w:val="A6A4896C"/>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50C6792D"/>
    <w:multiLevelType w:val="hybridMultilevel"/>
    <w:tmpl w:val="EBBAE5C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14">
    <w:nsid w:val="751D2618"/>
    <w:multiLevelType w:val="hybridMultilevel"/>
    <w:tmpl w:val="071ADF46"/>
    <w:lvl w:ilvl="0" w:tplc="F55A067C">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
    <w:nsid w:val="7F0E0A30"/>
    <w:multiLevelType w:val="hybridMultilevel"/>
    <w:tmpl w:val="160E742C"/>
    <w:lvl w:ilvl="0" w:tplc="04090005">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3"/>
  </w:num>
  <w:num w:numId="2">
    <w:abstractNumId w:val="0"/>
  </w:num>
  <w:num w:numId="3">
    <w:abstractNumId w:val="8"/>
  </w:num>
  <w:num w:numId="4">
    <w:abstractNumId w:val="1"/>
  </w:num>
  <w:num w:numId="5">
    <w:abstractNumId w:val="14"/>
  </w:num>
  <w:num w:numId="6">
    <w:abstractNumId w:val="4"/>
  </w:num>
  <w:num w:numId="7">
    <w:abstractNumId w:val="9"/>
  </w:num>
  <w:num w:numId="8">
    <w:abstractNumId w:val="10"/>
  </w:num>
  <w:num w:numId="9">
    <w:abstractNumId w:val="15"/>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2"/>
  </w:num>
  <w:num w:numId="15">
    <w:abstractNumId w:val="2"/>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613C2"/>
    <w:rsid w:val="00051AF1"/>
    <w:rsid w:val="00075B92"/>
    <w:rsid w:val="000762B5"/>
    <w:rsid w:val="000E011B"/>
    <w:rsid w:val="000E4735"/>
    <w:rsid w:val="000F66E4"/>
    <w:rsid w:val="001565A6"/>
    <w:rsid w:val="001B3220"/>
    <w:rsid w:val="00211079"/>
    <w:rsid w:val="00247F6A"/>
    <w:rsid w:val="002C46BD"/>
    <w:rsid w:val="00305526"/>
    <w:rsid w:val="00336EC0"/>
    <w:rsid w:val="0038417E"/>
    <w:rsid w:val="003D7B61"/>
    <w:rsid w:val="004445F8"/>
    <w:rsid w:val="0046474A"/>
    <w:rsid w:val="004A7516"/>
    <w:rsid w:val="005C7D9D"/>
    <w:rsid w:val="0068596A"/>
    <w:rsid w:val="006E6B72"/>
    <w:rsid w:val="006E6BA2"/>
    <w:rsid w:val="006F4CA7"/>
    <w:rsid w:val="007613C2"/>
    <w:rsid w:val="00777673"/>
    <w:rsid w:val="007B5D2B"/>
    <w:rsid w:val="008452E1"/>
    <w:rsid w:val="00875E98"/>
    <w:rsid w:val="00963FD2"/>
    <w:rsid w:val="00977129"/>
    <w:rsid w:val="00991E40"/>
    <w:rsid w:val="009A7ACE"/>
    <w:rsid w:val="009B682D"/>
    <w:rsid w:val="009B7238"/>
    <w:rsid w:val="00A44C74"/>
    <w:rsid w:val="00AA40A1"/>
    <w:rsid w:val="00B432B8"/>
    <w:rsid w:val="00B569C8"/>
    <w:rsid w:val="00B94E3D"/>
    <w:rsid w:val="00BE2E48"/>
    <w:rsid w:val="00BF7E79"/>
    <w:rsid w:val="00C126BD"/>
    <w:rsid w:val="00C5563F"/>
    <w:rsid w:val="00CC1EF4"/>
    <w:rsid w:val="00D404E6"/>
    <w:rsid w:val="00DC6DA0"/>
    <w:rsid w:val="00E11D81"/>
    <w:rsid w:val="00E143F7"/>
    <w:rsid w:val="00E40ACF"/>
    <w:rsid w:val="00ED6969"/>
    <w:rsid w:val="00EE0FE9"/>
    <w:rsid w:val="00F70AF8"/>
    <w:rsid w:val="00F976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6EC0"/>
    <w:pPr>
      <w:widowControl w:val="0"/>
      <w:bidi/>
      <w:ind w:firstLine="454"/>
      <w:jc w:val="both"/>
    </w:pPr>
    <w:rPr>
      <w:rFonts w:cs="Traditional Arabic"/>
      <w:color w:val="000000"/>
      <w:sz w:val="36"/>
      <w:szCs w:val="36"/>
      <w:lang w:eastAsia="ar-SA"/>
    </w:rPr>
  </w:style>
  <w:style w:type="paragraph" w:styleId="1">
    <w:name w:val="heading 1"/>
    <w:next w:val="a"/>
    <w:qFormat/>
    <w:rsid w:val="00336EC0"/>
    <w:pPr>
      <w:keepNext/>
      <w:spacing w:after="240"/>
      <w:outlineLvl w:val="0"/>
    </w:pPr>
    <w:rPr>
      <w:b/>
      <w:bCs/>
      <w:noProof/>
      <w:color w:val="000000"/>
      <w:kern w:val="32"/>
      <w:sz w:val="32"/>
      <w:szCs w:val="36"/>
      <w:lang w:eastAsia="ar-SA"/>
    </w:rPr>
  </w:style>
  <w:style w:type="paragraph" w:styleId="2">
    <w:name w:val="heading 2"/>
    <w:next w:val="a"/>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
    <w:qFormat/>
    <w:rsid w:val="00336EC0"/>
    <w:pPr>
      <w:keepNext/>
      <w:spacing w:before="240" w:after="60"/>
      <w:outlineLvl w:val="2"/>
    </w:pPr>
    <w:rPr>
      <w:rFonts w:ascii="Arial" w:hAnsi="Arial" w:cs="Arial"/>
      <w:b/>
      <w:bCs/>
      <w:noProof/>
      <w:color w:val="000000"/>
      <w:sz w:val="26"/>
      <w:szCs w:val="26"/>
      <w:lang w:eastAsia="ar-SA"/>
    </w:rPr>
  </w:style>
  <w:style w:type="paragraph" w:styleId="4">
    <w:name w:val="heading 4"/>
    <w:next w:val="a"/>
    <w:qFormat/>
    <w:rsid w:val="00336EC0"/>
    <w:pPr>
      <w:keepNext/>
      <w:spacing w:before="240" w:after="60"/>
      <w:outlineLvl w:val="3"/>
    </w:pPr>
    <w:rPr>
      <w:b/>
      <w:bCs/>
      <w:noProof/>
      <w:color w:val="000000"/>
      <w:sz w:val="28"/>
      <w:szCs w:val="28"/>
      <w:lang w:eastAsia="ar-SA"/>
    </w:rPr>
  </w:style>
  <w:style w:type="paragraph" w:styleId="5">
    <w:name w:val="heading 5"/>
    <w:next w:val="a"/>
    <w:qFormat/>
    <w:rsid w:val="00336EC0"/>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
    <w:qFormat/>
    <w:rsid w:val="00336EC0"/>
    <w:pPr>
      <w:spacing w:before="240" w:after="60"/>
      <w:outlineLvl w:val="5"/>
    </w:pPr>
    <w:rPr>
      <w:b/>
      <w:bCs/>
      <w:noProof/>
      <w:color w:val="000000"/>
      <w:sz w:val="22"/>
      <w:szCs w:val="22"/>
      <w:lang w:eastAsia="ar-SA"/>
    </w:rPr>
  </w:style>
  <w:style w:type="paragraph" w:styleId="7">
    <w:name w:val="heading 7"/>
    <w:next w:val="a"/>
    <w:qFormat/>
    <w:rsid w:val="00336EC0"/>
    <w:pPr>
      <w:spacing w:before="240" w:after="60"/>
      <w:outlineLvl w:val="6"/>
    </w:pPr>
    <w:rPr>
      <w:noProof/>
      <w:color w:val="000000"/>
      <w:sz w:val="24"/>
      <w:szCs w:val="24"/>
      <w:lang w:eastAsia="ar-SA"/>
    </w:rPr>
  </w:style>
  <w:style w:type="paragraph" w:styleId="8">
    <w:name w:val="heading 8"/>
    <w:next w:val="a"/>
    <w:qFormat/>
    <w:rsid w:val="00336EC0"/>
    <w:pPr>
      <w:spacing w:before="240" w:after="60"/>
      <w:outlineLvl w:val="7"/>
    </w:pPr>
    <w:rPr>
      <w:i/>
      <w:iCs/>
      <w:noProof/>
      <w:color w:val="000000"/>
      <w:sz w:val="24"/>
      <w:szCs w:val="24"/>
      <w:lang w:eastAsia="ar-SA"/>
    </w:rPr>
  </w:style>
  <w:style w:type="paragraph" w:styleId="9">
    <w:name w:val="heading 9"/>
    <w:next w:val="a"/>
    <w:qFormat/>
    <w:rsid w:val="00336EC0"/>
    <w:pPr>
      <w:spacing w:before="240" w:after="60"/>
      <w:outlineLvl w:val="8"/>
    </w:pPr>
    <w:rPr>
      <w:rFonts w:ascii="Arial" w:hAnsi="Arial" w:cs="Arial"/>
      <w:noProof/>
      <w:color w:val="00000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oma1809">
    <w:name w:val="نمط (لاتيني) Tahoma ‏18 نقطة أسود السطر الأول:  0.9 سم"/>
    <w:basedOn w:val="a"/>
    <w:next w:val="a3"/>
    <w:rsid w:val="00C126BD"/>
    <w:pPr>
      <w:ind w:firstLine="510"/>
    </w:pPr>
    <w:rPr>
      <w:rFonts w:ascii="Tahoma" w:hAnsi="Tahoma"/>
    </w:rPr>
  </w:style>
  <w:style w:type="paragraph" w:styleId="a3">
    <w:name w:val="Plain Text"/>
    <w:basedOn w:val="a"/>
    <w:rsid w:val="00C126BD"/>
    <w:rPr>
      <w:rFonts w:ascii="Courier New" w:hAnsi="Courier New" w:cs="Courier New"/>
      <w:sz w:val="20"/>
      <w:szCs w:val="20"/>
    </w:rPr>
  </w:style>
  <w:style w:type="paragraph" w:styleId="a4">
    <w:name w:val="caption"/>
    <w:basedOn w:val="a"/>
    <w:next w:val="a"/>
    <w:qFormat/>
    <w:rsid w:val="00336EC0"/>
    <w:pPr>
      <w:overflowPunct w:val="0"/>
      <w:autoSpaceDE w:val="0"/>
      <w:autoSpaceDN w:val="0"/>
      <w:adjustRightInd w:val="0"/>
      <w:spacing w:before="120" w:after="120"/>
      <w:ind w:firstLine="0"/>
      <w:textAlignment w:val="baseline"/>
    </w:pPr>
  </w:style>
  <w:style w:type="paragraph" w:styleId="a5">
    <w:name w:val="table of figures"/>
    <w:basedOn w:val="a"/>
    <w:next w:val="a"/>
    <w:rsid w:val="00336EC0"/>
    <w:pPr>
      <w:ind w:left="720" w:hanging="720"/>
    </w:pPr>
  </w:style>
  <w:style w:type="paragraph" w:styleId="10">
    <w:name w:val="toc 1"/>
    <w:basedOn w:val="a"/>
    <w:next w:val="a"/>
    <w:autoRedefine/>
    <w:rsid w:val="00336EC0"/>
  </w:style>
  <w:style w:type="paragraph" w:styleId="20">
    <w:name w:val="toc 2"/>
    <w:basedOn w:val="a"/>
    <w:next w:val="a"/>
    <w:autoRedefine/>
    <w:rsid w:val="00336EC0"/>
    <w:pPr>
      <w:ind w:left="360"/>
    </w:pPr>
  </w:style>
  <w:style w:type="paragraph" w:styleId="30">
    <w:name w:val="toc 3"/>
    <w:basedOn w:val="a"/>
    <w:next w:val="a"/>
    <w:autoRedefine/>
    <w:rsid w:val="00336EC0"/>
    <w:pPr>
      <w:ind w:left="720"/>
    </w:pPr>
  </w:style>
  <w:style w:type="paragraph" w:styleId="40">
    <w:name w:val="toc 4"/>
    <w:basedOn w:val="a"/>
    <w:next w:val="a"/>
    <w:autoRedefine/>
    <w:rsid w:val="00336EC0"/>
    <w:pPr>
      <w:ind w:left="1080"/>
    </w:pPr>
  </w:style>
  <w:style w:type="paragraph" w:styleId="50">
    <w:name w:val="toc 5"/>
    <w:basedOn w:val="a"/>
    <w:next w:val="a"/>
    <w:autoRedefine/>
    <w:rsid w:val="00336EC0"/>
    <w:pPr>
      <w:ind w:left="1440"/>
    </w:pPr>
  </w:style>
  <w:style w:type="paragraph" w:styleId="60">
    <w:name w:val="toc 6"/>
    <w:basedOn w:val="a"/>
    <w:next w:val="a"/>
    <w:autoRedefine/>
    <w:rsid w:val="00336EC0"/>
    <w:pPr>
      <w:ind w:left="1800"/>
    </w:pPr>
  </w:style>
  <w:style w:type="paragraph" w:styleId="70">
    <w:name w:val="toc 7"/>
    <w:basedOn w:val="a"/>
    <w:next w:val="a"/>
    <w:autoRedefine/>
    <w:rsid w:val="00336EC0"/>
    <w:pPr>
      <w:ind w:left="2160"/>
    </w:pPr>
  </w:style>
  <w:style w:type="paragraph" w:styleId="80">
    <w:name w:val="toc 8"/>
    <w:basedOn w:val="a"/>
    <w:next w:val="a"/>
    <w:autoRedefine/>
    <w:rsid w:val="00336EC0"/>
    <w:pPr>
      <w:ind w:left="2520"/>
    </w:pPr>
  </w:style>
  <w:style w:type="paragraph" w:styleId="90">
    <w:name w:val="toc 9"/>
    <w:basedOn w:val="a"/>
    <w:next w:val="a"/>
    <w:autoRedefine/>
    <w:rsid w:val="00336EC0"/>
    <w:pPr>
      <w:ind w:left="2880"/>
    </w:pPr>
  </w:style>
  <w:style w:type="paragraph" w:styleId="a6">
    <w:name w:val="table of authorities"/>
    <w:basedOn w:val="a"/>
    <w:next w:val="a"/>
    <w:rsid w:val="00336EC0"/>
    <w:pPr>
      <w:ind w:left="360" w:hanging="360"/>
    </w:pPr>
  </w:style>
  <w:style w:type="paragraph" w:styleId="a7">
    <w:name w:val="Document Map"/>
    <w:basedOn w:val="a"/>
    <w:rsid w:val="00336EC0"/>
    <w:pPr>
      <w:shd w:val="clear" w:color="auto" w:fill="000080"/>
    </w:pPr>
  </w:style>
  <w:style w:type="paragraph" w:styleId="a8">
    <w:name w:val="header"/>
    <w:basedOn w:val="a"/>
    <w:rsid w:val="00336EC0"/>
    <w:pPr>
      <w:tabs>
        <w:tab w:val="center" w:pos="4153"/>
        <w:tab w:val="right" w:pos="8306"/>
      </w:tabs>
      <w:bidi w:val="0"/>
      <w:ind w:firstLine="0"/>
      <w:jc w:val="lowKashida"/>
    </w:pPr>
    <w:rPr>
      <w:sz w:val="20"/>
      <w:szCs w:val="20"/>
    </w:rPr>
  </w:style>
  <w:style w:type="character" w:styleId="a9">
    <w:name w:val="page number"/>
    <w:basedOn w:val="a0"/>
    <w:rsid w:val="006E6B72"/>
    <w:rPr>
      <w:rFonts w:cs="Times New Roman"/>
      <w:szCs w:val="32"/>
    </w:rPr>
  </w:style>
  <w:style w:type="paragraph" w:customStyle="1" w:styleId="100">
    <w:name w:val="عنوان 10"/>
    <w:next w:val="a"/>
    <w:rsid w:val="00336EC0"/>
    <w:pPr>
      <w:bidi/>
    </w:pPr>
    <w:rPr>
      <w:rFonts w:ascii="Tahoma" w:hAnsi="Tahoma" w:cs="Monotype Koufi"/>
      <w:bCs/>
      <w:color w:val="000000"/>
      <w:sz w:val="36"/>
      <w:szCs w:val="40"/>
      <w:lang w:eastAsia="ar-SA"/>
    </w:rPr>
  </w:style>
  <w:style w:type="paragraph" w:customStyle="1" w:styleId="11">
    <w:name w:val="عنوان 11"/>
    <w:next w:val="a"/>
    <w:rsid w:val="00336EC0"/>
    <w:rPr>
      <w:rFonts w:ascii="Tahoma" w:hAnsi="Tahoma" w:cs="Andalus"/>
      <w:b/>
      <w:bCs/>
      <w:color w:val="000000"/>
      <w:sz w:val="40"/>
      <w:szCs w:val="40"/>
      <w:lang w:eastAsia="ar-SA"/>
    </w:rPr>
  </w:style>
  <w:style w:type="paragraph" w:customStyle="1" w:styleId="12">
    <w:name w:val="عنوان 12"/>
    <w:next w:val="a"/>
    <w:rsid w:val="00336EC0"/>
    <w:rPr>
      <w:b/>
      <w:bCs/>
      <w:color w:val="000000"/>
      <w:sz w:val="40"/>
      <w:szCs w:val="40"/>
      <w:lang w:eastAsia="ar-SA"/>
    </w:rPr>
  </w:style>
  <w:style w:type="paragraph" w:customStyle="1" w:styleId="13">
    <w:name w:val="عنوان 13"/>
    <w:next w:val="a"/>
    <w:rsid w:val="00336EC0"/>
    <w:rPr>
      <w:rFonts w:ascii="Tahoma" w:hAnsi="Tahoma" w:cs="Simplified Arabic"/>
      <w:b/>
      <w:bCs/>
      <w:i/>
      <w:iCs/>
      <w:color w:val="000000"/>
      <w:sz w:val="36"/>
      <w:szCs w:val="36"/>
      <w:lang w:eastAsia="ar-SA"/>
    </w:rPr>
  </w:style>
  <w:style w:type="paragraph" w:customStyle="1" w:styleId="14">
    <w:name w:val="عنوان 14"/>
    <w:next w:val="a"/>
    <w:rsid w:val="00336EC0"/>
    <w:rPr>
      <w:rFonts w:ascii="Tahoma" w:hAnsi="Tahoma" w:cs="Traditional Arabic"/>
      <w:b/>
      <w:bCs/>
      <w:color w:val="000000"/>
      <w:sz w:val="32"/>
      <w:szCs w:val="32"/>
      <w:lang w:eastAsia="ar-SA"/>
    </w:rPr>
  </w:style>
  <w:style w:type="paragraph" w:styleId="aa">
    <w:name w:val="toa heading"/>
    <w:basedOn w:val="a"/>
    <w:next w:val="a"/>
    <w:rsid w:val="00336EC0"/>
    <w:pPr>
      <w:spacing w:before="120"/>
    </w:pPr>
    <w:rPr>
      <w:rFonts w:ascii="Arial" w:hAnsi="Arial" w:cs="Arial"/>
      <w:b/>
      <w:bCs/>
      <w:sz w:val="24"/>
      <w:szCs w:val="24"/>
    </w:rPr>
  </w:style>
  <w:style w:type="paragraph" w:styleId="Index1">
    <w:name w:val="index 1"/>
    <w:basedOn w:val="a"/>
    <w:next w:val="a"/>
    <w:autoRedefine/>
    <w:semiHidden/>
    <w:rsid w:val="00336EC0"/>
    <w:pPr>
      <w:ind w:left="360" w:hanging="360"/>
    </w:pPr>
  </w:style>
  <w:style w:type="paragraph" w:styleId="ab">
    <w:name w:val="index heading"/>
    <w:basedOn w:val="a"/>
    <w:next w:val="Index1"/>
    <w:rsid w:val="00336EC0"/>
    <w:rPr>
      <w:rFonts w:ascii="Arial" w:hAnsi="Arial" w:cs="Arial"/>
      <w:b/>
      <w:bCs/>
    </w:rPr>
  </w:style>
  <w:style w:type="character" w:styleId="ac">
    <w:name w:val="annotation reference"/>
    <w:basedOn w:val="a0"/>
    <w:rsid w:val="00336EC0"/>
    <w:rPr>
      <w:sz w:val="16"/>
      <w:szCs w:val="16"/>
    </w:rPr>
  </w:style>
  <w:style w:type="character" w:styleId="ad">
    <w:name w:val="endnote reference"/>
    <w:basedOn w:val="a0"/>
    <w:rsid w:val="00336EC0"/>
    <w:rPr>
      <w:vertAlign w:val="superscript"/>
    </w:rPr>
  </w:style>
  <w:style w:type="character" w:styleId="ae">
    <w:name w:val="footnote reference"/>
    <w:basedOn w:val="a0"/>
    <w:rsid w:val="00A44C74"/>
    <w:rPr>
      <w:rFonts w:cs="Traditional Arabic"/>
      <w:vertAlign w:val="superscript"/>
    </w:rPr>
  </w:style>
  <w:style w:type="paragraph" w:styleId="af">
    <w:name w:val="annotation text"/>
    <w:basedOn w:val="a"/>
    <w:rsid w:val="00336EC0"/>
    <w:rPr>
      <w:sz w:val="20"/>
      <w:szCs w:val="28"/>
    </w:rPr>
  </w:style>
  <w:style w:type="paragraph" w:styleId="af0">
    <w:name w:val="annotation subject"/>
    <w:basedOn w:val="af"/>
    <w:next w:val="af"/>
    <w:rsid w:val="00336EC0"/>
    <w:rPr>
      <w:b/>
      <w:bCs/>
    </w:rPr>
  </w:style>
  <w:style w:type="paragraph" w:styleId="af1">
    <w:name w:val="Body Text"/>
    <w:basedOn w:val="a"/>
    <w:rsid w:val="00336EC0"/>
    <w:pPr>
      <w:spacing w:after="120"/>
      <w:ind w:firstLine="0"/>
      <w:jc w:val="mediumKashida"/>
    </w:pPr>
    <w:rPr>
      <w:sz w:val="24"/>
      <w:lang w:val="fr-FR"/>
    </w:rPr>
  </w:style>
  <w:style w:type="paragraph" w:styleId="af2">
    <w:name w:val="endnote text"/>
    <w:basedOn w:val="a"/>
    <w:rsid w:val="00336EC0"/>
    <w:rPr>
      <w:sz w:val="20"/>
      <w:szCs w:val="20"/>
    </w:rPr>
  </w:style>
  <w:style w:type="paragraph" w:styleId="af3">
    <w:name w:val="footnote text"/>
    <w:basedOn w:val="a"/>
    <w:rsid w:val="00336EC0"/>
    <w:pPr>
      <w:ind w:left="454" w:hanging="454"/>
    </w:pPr>
    <w:rPr>
      <w:sz w:val="28"/>
      <w:szCs w:val="28"/>
    </w:rPr>
  </w:style>
  <w:style w:type="paragraph" w:styleId="af4">
    <w:name w:val="Balloon Text"/>
    <w:basedOn w:val="a"/>
    <w:rsid w:val="00336EC0"/>
    <w:rPr>
      <w:rFonts w:cs="Tahoma"/>
      <w:sz w:val="16"/>
      <w:szCs w:val="16"/>
    </w:rPr>
  </w:style>
  <w:style w:type="paragraph" w:styleId="af5">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af6">
    <w:name w:val="Block Text"/>
    <w:basedOn w:val="a"/>
    <w:rsid w:val="00336EC0"/>
    <w:pPr>
      <w:ind w:left="566" w:hanging="566"/>
      <w:jc w:val="lowKashida"/>
    </w:pPr>
    <w:rPr>
      <w:sz w:val="18"/>
      <w:szCs w:val="30"/>
    </w:rPr>
  </w:style>
  <w:style w:type="paragraph" w:customStyle="1" w:styleId="15">
    <w:name w:val="نمط إضافي 1"/>
    <w:basedOn w:val="a"/>
    <w:next w:val="a"/>
    <w:rsid w:val="00336EC0"/>
    <w:pPr>
      <w:ind w:firstLine="0"/>
      <w:jc w:val="left"/>
    </w:pPr>
    <w:rPr>
      <w:rFonts w:cs="Andalus"/>
      <w:color w:val="0000FF"/>
      <w:szCs w:val="40"/>
    </w:rPr>
  </w:style>
  <w:style w:type="paragraph" w:customStyle="1" w:styleId="21">
    <w:name w:val="نمط إضافي 2"/>
    <w:basedOn w:val="a"/>
    <w:next w:val="a"/>
    <w:rsid w:val="00336EC0"/>
    <w:pPr>
      <w:ind w:firstLine="0"/>
      <w:jc w:val="left"/>
    </w:pPr>
    <w:rPr>
      <w:rFonts w:cs="Monotype Koufi"/>
      <w:bCs/>
      <w:color w:val="008000"/>
      <w:szCs w:val="44"/>
    </w:rPr>
  </w:style>
  <w:style w:type="paragraph" w:customStyle="1" w:styleId="31">
    <w:name w:val="نمط إضافي 3"/>
    <w:basedOn w:val="a"/>
    <w:next w:val="a"/>
    <w:rsid w:val="00336EC0"/>
    <w:pPr>
      <w:ind w:firstLine="0"/>
      <w:jc w:val="left"/>
    </w:pPr>
    <w:rPr>
      <w:rFonts w:cs="Tahoma"/>
      <w:color w:val="800080"/>
    </w:rPr>
  </w:style>
  <w:style w:type="paragraph" w:customStyle="1" w:styleId="41">
    <w:name w:val="نمط إضافي 4"/>
    <w:basedOn w:val="a"/>
    <w:next w:val="a"/>
    <w:rsid w:val="00336EC0"/>
    <w:pPr>
      <w:ind w:firstLine="0"/>
      <w:jc w:val="left"/>
    </w:pPr>
    <w:rPr>
      <w:rFonts w:cs="Simplified Arabic Fixed"/>
      <w:color w:val="FF6600"/>
      <w:sz w:val="44"/>
    </w:rPr>
  </w:style>
  <w:style w:type="paragraph" w:customStyle="1" w:styleId="51">
    <w:name w:val="نمط إضافي 5"/>
    <w:basedOn w:val="a"/>
    <w:next w:val="a"/>
    <w:rsid w:val="00336EC0"/>
    <w:pPr>
      <w:ind w:firstLine="0"/>
      <w:jc w:val="left"/>
    </w:pPr>
    <w:rPr>
      <w:rFonts w:cs="DecoType Naskh"/>
      <w:color w:val="3366FF"/>
      <w:szCs w:val="44"/>
    </w:rPr>
  </w:style>
  <w:style w:type="character" w:customStyle="1" w:styleId="16">
    <w:name w:val="نمط حرفي 1"/>
    <w:rsid w:val="00336EC0"/>
    <w:rPr>
      <w:rFonts w:cs="Times New Roman"/>
      <w:szCs w:val="40"/>
    </w:rPr>
  </w:style>
  <w:style w:type="character" w:customStyle="1" w:styleId="22">
    <w:name w:val="نمط حرفي 2"/>
    <w:rsid w:val="00336EC0"/>
    <w:rPr>
      <w:rFonts w:ascii="Times New Roman" w:hAnsi="Times New Roman" w:cs="Times New Roman"/>
      <w:sz w:val="40"/>
      <w:szCs w:val="40"/>
    </w:rPr>
  </w:style>
  <w:style w:type="character" w:customStyle="1" w:styleId="32">
    <w:name w:val="نمط حرفي 3"/>
    <w:rsid w:val="00336EC0"/>
    <w:rPr>
      <w:rFonts w:ascii="Times New Roman" w:hAnsi="Times New Roman" w:cs="Times New Roman"/>
      <w:sz w:val="40"/>
      <w:szCs w:val="40"/>
    </w:rPr>
  </w:style>
  <w:style w:type="character" w:customStyle="1" w:styleId="42">
    <w:name w:val="نمط حرفي 4"/>
    <w:rsid w:val="00336EC0"/>
    <w:rPr>
      <w:rFonts w:cs="Times New Roman"/>
      <w:szCs w:val="40"/>
    </w:rPr>
  </w:style>
  <w:style w:type="character" w:customStyle="1" w:styleId="52">
    <w:name w:val="نمط حرفي 5"/>
    <w:rsid w:val="00336EC0"/>
    <w:rPr>
      <w:rFonts w:cs="Times New Roman"/>
      <w:szCs w:val="40"/>
    </w:rPr>
  </w:style>
  <w:style w:type="character" w:customStyle="1" w:styleId="af7">
    <w:name w:val="حديث"/>
    <w:basedOn w:val="a0"/>
    <w:rsid w:val="004445F8"/>
    <w:rPr>
      <w:rFonts w:cs="Traditional Arabic"/>
      <w:szCs w:val="36"/>
    </w:rPr>
  </w:style>
  <w:style w:type="character" w:customStyle="1" w:styleId="af8">
    <w:name w:val="أثر"/>
    <w:basedOn w:val="a0"/>
    <w:rsid w:val="004445F8"/>
    <w:rPr>
      <w:rFonts w:cs="Traditional Arabic"/>
      <w:szCs w:val="36"/>
    </w:rPr>
  </w:style>
  <w:style w:type="character" w:customStyle="1" w:styleId="af9">
    <w:name w:val="مثل"/>
    <w:basedOn w:val="a0"/>
    <w:rsid w:val="004445F8"/>
    <w:rPr>
      <w:rFonts w:cs="Traditional Arabic"/>
      <w:szCs w:val="36"/>
    </w:rPr>
  </w:style>
  <w:style w:type="character" w:customStyle="1" w:styleId="afa">
    <w:name w:val="قول"/>
    <w:basedOn w:val="a0"/>
    <w:rsid w:val="004445F8"/>
    <w:rPr>
      <w:rFonts w:cs="Traditional Arabic"/>
      <w:szCs w:val="36"/>
    </w:rPr>
  </w:style>
  <w:style w:type="character" w:customStyle="1" w:styleId="afb">
    <w:name w:val="شعر"/>
    <w:basedOn w:val="a0"/>
    <w:rsid w:val="004445F8"/>
    <w:rPr>
      <w:rFonts w:cs="Traditional Arabic"/>
      <w:szCs w:val="36"/>
    </w:rPr>
  </w:style>
  <w:style w:type="character" w:customStyle="1" w:styleId="TraditionalArabic">
    <w:name w:val="نمط مرجع حاشية سفلية + (العربية وغيرها) Traditional Arabic"/>
    <w:basedOn w:val="ae"/>
    <w:rsid w:val="00A44C74"/>
    <w:rPr>
      <w:rFonts w:cs="Traditional Arabic"/>
      <w:vertAlign w:val="superscript"/>
    </w:rPr>
  </w:style>
  <w:style w:type="paragraph" w:styleId="afc">
    <w:name w:val="List Paragraph"/>
    <w:basedOn w:val="a"/>
    <w:uiPriority w:val="34"/>
    <w:qFormat/>
    <w:rsid w:val="00CC1EF4"/>
    <w:pPr>
      <w:ind w:left="720"/>
      <w:contextualSpacing/>
    </w:pPr>
  </w:style>
  <w:style w:type="paragraph" w:styleId="afd">
    <w:name w:val="footer"/>
    <w:basedOn w:val="a"/>
    <w:link w:val="Char"/>
    <w:rsid w:val="00BE2E48"/>
    <w:pPr>
      <w:tabs>
        <w:tab w:val="center" w:pos="4153"/>
        <w:tab w:val="right" w:pos="8306"/>
      </w:tabs>
    </w:pPr>
  </w:style>
  <w:style w:type="character" w:customStyle="1" w:styleId="Char">
    <w:name w:val="تذييل الصفحة Char"/>
    <w:basedOn w:val="a0"/>
    <w:link w:val="afd"/>
    <w:rsid w:val="00BE2E48"/>
    <w:rPr>
      <w:rFonts w:cs="Traditional Arabic"/>
      <w:color w:val="000000"/>
      <w:sz w:val="36"/>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2731</Words>
  <Characters>15573</Characters>
  <Application>Microsoft Office Word</Application>
  <DocSecurity>0</DocSecurity>
  <Lines>129</Lines>
  <Paragraphs>36</Paragraphs>
  <ScaleCrop>false</ScaleCrop>
  <Company/>
  <LinksUpToDate>false</LinksUpToDate>
  <CharactersWithSpaces>18268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‏‏مستخدم Windows</cp:lastModifiedBy>
  <cp:revision>10</cp:revision>
  <cp:lastPrinted>2020-09-03T18:28:00Z</cp:lastPrinted>
  <dcterms:created xsi:type="dcterms:W3CDTF">2018-04-22T13:13:00Z</dcterms:created>
  <dcterms:modified xsi:type="dcterms:W3CDTF">2020-09-03T18:31:00Z</dcterms:modified>
</cp:coreProperties>
</file>